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A1BC9" w14:textId="1990F41E" w:rsidR="00131AD6" w:rsidRPr="00131B79" w:rsidRDefault="00131B79" w:rsidP="00131AD6">
      <w:pPr>
        <w:pStyle w:val="Kop9"/>
        <w:rPr>
          <w:rFonts w:asciiTheme="majorHAnsi" w:hAnsiTheme="majorHAnsi"/>
          <w:sz w:val="88"/>
        </w:rPr>
      </w:pPr>
      <w:r w:rsidRPr="00131B79">
        <w:rPr>
          <w:rFonts w:asciiTheme="majorHAnsi" w:hAnsiTheme="majorHAnsi"/>
          <w:sz w:val="88"/>
        </w:rPr>
        <w:t>Willem-Alexanderschool</w:t>
      </w:r>
    </w:p>
    <w:p w14:paraId="1798E070" w14:textId="310C99B7" w:rsidR="00630A02" w:rsidRPr="00253DC6" w:rsidRDefault="00630A02" w:rsidP="00644822">
      <w:pPr>
        <w:rPr>
          <w:rFonts w:asciiTheme="majorHAnsi" w:hAnsiTheme="majorHAnsi"/>
        </w:rPr>
      </w:pPr>
    </w:p>
    <w:p w14:paraId="7B509751" w14:textId="4B71C0F2" w:rsidR="00131B79" w:rsidRPr="00131B79" w:rsidRDefault="00131B79" w:rsidP="00131B79">
      <w:pPr>
        <w:pStyle w:val="Kop9"/>
        <w:jc w:val="center"/>
        <w:rPr>
          <w:rFonts w:asciiTheme="majorHAnsi" w:hAnsiTheme="majorHAnsi"/>
          <w:sz w:val="86"/>
        </w:rPr>
      </w:pPr>
      <w:r>
        <w:rPr>
          <w:rFonts w:asciiTheme="majorHAnsi" w:hAnsiTheme="majorHAnsi"/>
          <w:noProof/>
          <w:color w:val="FF0000"/>
        </w:rPr>
        <w:drawing>
          <wp:anchor distT="0" distB="0" distL="114300" distR="114300" simplePos="0" relativeHeight="251658240" behindDoc="0" locked="0" layoutInCell="1" allowOverlap="1" wp14:anchorId="51C3346C" wp14:editId="6E3D1AE5">
            <wp:simplePos x="0" y="0"/>
            <wp:positionH relativeFrom="margin">
              <wp:posOffset>2661329</wp:posOffset>
            </wp:positionH>
            <wp:positionV relativeFrom="paragraph">
              <wp:posOffset>257766</wp:posOffset>
            </wp:positionV>
            <wp:extent cx="2764155" cy="1047115"/>
            <wp:effectExtent l="0" t="0" r="0" b="635"/>
            <wp:wrapThrough wrapText="bothSides">
              <wp:wrapPolygon edited="0">
                <wp:start x="0" y="0"/>
                <wp:lineTo x="0" y="21220"/>
                <wp:lineTo x="21436" y="21220"/>
                <wp:lineTo x="2143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4155" cy="1047115"/>
                    </a:xfrm>
                    <a:prstGeom prst="rect">
                      <a:avLst/>
                    </a:prstGeom>
                    <a:noFill/>
                  </pic:spPr>
                </pic:pic>
              </a:graphicData>
            </a:graphic>
            <wp14:sizeRelH relativeFrom="page">
              <wp14:pctWidth>0</wp14:pctWidth>
            </wp14:sizeRelH>
            <wp14:sizeRelV relativeFrom="page">
              <wp14:pctHeight>0</wp14:pctHeight>
            </wp14:sizeRelV>
          </wp:anchor>
        </w:drawing>
      </w:r>
      <w:r w:rsidRPr="00131B79">
        <w:rPr>
          <w:rFonts w:asciiTheme="majorHAnsi" w:hAnsiTheme="majorHAnsi"/>
          <w:sz w:val="86"/>
        </w:rPr>
        <w:t xml:space="preserve">Schoolplan </w:t>
      </w:r>
    </w:p>
    <w:p w14:paraId="5EE6EA2C" w14:textId="7FA69D98" w:rsidR="00630A02" w:rsidRPr="00253DC6" w:rsidRDefault="00630A02" w:rsidP="00644822">
      <w:pPr>
        <w:rPr>
          <w:rFonts w:asciiTheme="majorHAnsi" w:hAnsiTheme="majorHAnsi"/>
        </w:rPr>
      </w:pPr>
    </w:p>
    <w:p w14:paraId="36EDF75C" w14:textId="5CDAC100" w:rsidR="00131B79" w:rsidRDefault="00131B79" w:rsidP="00630A02">
      <w:pPr>
        <w:pStyle w:val="Kop7"/>
        <w:rPr>
          <w:rFonts w:asciiTheme="majorHAnsi" w:hAnsiTheme="majorHAnsi"/>
        </w:rPr>
      </w:pPr>
    </w:p>
    <w:p w14:paraId="640CEE56" w14:textId="52E22F8E" w:rsidR="00644822" w:rsidRPr="00253DC6" w:rsidRDefault="00131AD6" w:rsidP="00630A02">
      <w:pPr>
        <w:pStyle w:val="Kop7"/>
        <w:rPr>
          <w:rFonts w:asciiTheme="majorHAnsi" w:hAnsiTheme="majorHAnsi"/>
        </w:rPr>
      </w:pPr>
      <w:r w:rsidRPr="00253DC6">
        <w:rPr>
          <w:rFonts w:asciiTheme="majorHAnsi" w:hAnsiTheme="majorHAnsi"/>
        </w:rPr>
        <w:t xml:space="preserve">Periode </w:t>
      </w:r>
      <w:r w:rsidR="001249A0" w:rsidRPr="00253DC6">
        <w:rPr>
          <w:rFonts w:asciiTheme="majorHAnsi" w:hAnsiTheme="majorHAnsi"/>
        </w:rPr>
        <w:t>2019-2023</w:t>
      </w:r>
    </w:p>
    <w:p w14:paraId="5F204510" w14:textId="33F27595" w:rsidR="00630A02" w:rsidRDefault="00630A02" w:rsidP="00644822">
      <w:pPr>
        <w:rPr>
          <w:rFonts w:asciiTheme="majorHAnsi" w:hAnsiTheme="majorHAnsi"/>
          <w:noProof/>
        </w:rPr>
      </w:pPr>
    </w:p>
    <w:p w14:paraId="78BBC892" w14:textId="7D37A7A5" w:rsidR="00131B79" w:rsidRDefault="00131B79" w:rsidP="00644822">
      <w:pPr>
        <w:rPr>
          <w:rFonts w:asciiTheme="majorHAnsi" w:hAnsiTheme="majorHAnsi"/>
          <w:noProof/>
          <w:color w:val="FF0000"/>
        </w:rPr>
      </w:pPr>
    </w:p>
    <w:p w14:paraId="356917A4" w14:textId="612F7D11" w:rsidR="00131B79" w:rsidRDefault="00131B79" w:rsidP="00644822">
      <w:pPr>
        <w:rPr>
          <w:rFonts w:asciiTheme="majorHAnsi" w:hAnsiTheme="majorHAnsi"/>
          <w:noProof/>
          <w:color w:val="FF0000"/>
        </w:rPr>
      </w:pPr>
    </w:p>
    <w:p w14:paraId="1C7D5789" w14:textId="7483A06B" w:rsidR="00131B79" w:rsidRDefault="00131B79" w:rsidP="00644822">
      <w:pPr>
        <w:rPr>
          <w:rFonts w:asciiTheme="majorHAnsi" w:hAnsiTheme="majorHAnsi"/>
          <w:noProof/>
          <w:color w:val="FF0000"/>
        </w:rPr>
      </w:pPr>
    </w:p>
    <w:p w14:paraId="482EC1C5" w14:textId="081AE7BD" w:rsidR="007D6804" w:rsidRDefault="007D6804">
      <w:pPr>
        <w:tabs>
          <w:tab w:val="clear" w:pos="284"/>
          <w:tab w:val="clear" w:pos="567"/>
          <w:tab w:val="clear" w:pos="851"/>
          <w:tab w:val="clear" w:pos="1134"/>
          <w:tab w:val="clear" w:pos="1418"/>
          <w:tab w:val="clear" w:pos="1701"/>
        </w:tabs>
        <w:spacing w:line="240" w:lineRule="auto"/>
        <w:rPr>
          <w:rFonts w:asciiTheme="majorHAnsi" w:hAnsiTheme="majorHAnsi"/>
          <w:noProof/>
        </w:rPr>
      </w:pPr>
      <w:r>
        <w:rPr>
          <w:rFonts w:asciiTheme="majorHAnsi" w:hAnsiTheme="majorHAnsi"/>
          <w:noProof/>
        </w:rPr>
        <w:br w:type="page"/>
      </w:r>
    </w:p>
    <w:p w14:paraId="2B8F0B60" w14:textId="07E3EE90" w:rsidR="00FC6D59" w:rsidRPr="00253DC6" w:rsidRDefault="00C52F4F" w:rsidP="00E52F0B">
      <w:pPr>
        <w:pStyle w:val="Kop2"/>
        <w:numPr>
          <w:ilvl w:val="0"/>
          <w:numId w:val="0"/>
        </w:numPr>
        <w:rPr>
          <w:rFonts w:asciiTheme="majorHAnsi" w:hAnsiTheme="majorHAnsi"/>
        </w:rPr>
      </w:pPr>
      <w:bookmarkStart w:id="0" w:name="_Toc29558510"/>
      <w:r w:rsidRPr="00253DC6">
        <w:rPr>
          <w:rFonts w:asciiTheme="majorHAnsi" w:hAnsiTheme="majorHAnsi"/>
        </w:rPr>
        <w:lastRenderedPageBreak/>
        <w:t>Voorwoord</w:t>
      </w:r>
      <w:bookmarkEnd w:id="0"/>
    </w:p>
    <w:p w14:paraId="05F92C11" w14:textId="0EDFF507" w:rsidR="00A80F1F" w:rsidRPr="00E879AC" w:rsidRDefault="00A80F1F" w:rsidP="00CE7106">
      <w:pPr>
        <w:tabs>
          <w:tab w:val="clear" w:pos="284"/>
          <w:tab w:val="clear" w:pos="567"/>
          <w:tab w:val="clear" w:pos="851"/>
          <w:tab w:val="clear" w:pos="1134"/>
          <w:tab w:val="clear" w:pos="1418"/>
          <w:tab w:val="clear" w:pos="1701"/>
        </w:tabs>
        <w:autoSpaceDE w:val="0"/>
        <w:autoSpaceDN w:val="0"/>
        <w:adjustRightInd w:val="0"/>
        <w:spacing w:line="276" w:lineRule="auto"/>
        <w:rPr>
          <w:rFonts w:asciiTheme="majorHAnsi" w:hAnsiTheme="majorHAnsi" w:cs="Calibri"/>
          <w:szCs w:val="18"/>
        </w:rPr>
      </w:pPr>
      <w:r w:rsidRPr="00253DC6">
        <w:rPr>
          <w:rFonts w:asciiTheme="majorHAnsi" w:hAnsiTheme="majorHAnsi" w:cs="Calibri"/>
          <w:color w:val="000000"/>
          <w:szCs w:val="18"/>
        </w:rPr>
        <w:t xml:space="preserve">Voor u ligt het schoolplan </w:t>
      </w:r>
      <w:r w:rsidR="003C3411" w:rsidRPr="00253DC6">
        <w:rPr>
          <w:rFonts w:asciiTheme="majorHAnsi" w:hAnsiTheme="majorHAnsi" w:cs="Calibri"/>
          <w:color w:val="000000"/>
          <w:szCs w:val="18"/>
        </w:rPr>
        <w:t>2019 - 2023</w:t>
      </w:r>
      <w:r w:rsidRPr="00253DC6">
        <w:rPr>
          <w:rFonts w:asciiTheme="majorHAnsi" w:hAnsiTheme="majorHAnsi" w:cs="Calibri"/>
          <w:color w:val="000000"/>
          <w:szCs w:val="18"/>
        </w:rPr>
        <w:t xml:space="preserve"> van de</w:t>
      </w:r>
      <w:r w:rsidR="006E551C">
        <w:rPr>
          <w:rFonts w:asciiTheme="majorHAnsi" w:hAnsiTheme="majorHAnsi" w:cs="Calibri"/>
          <w:color w:val="000000"/>
          <w:szCs w:val="18"/>
        </w:rPr>
        <w:t xml:space="preserve"> </w:t>
      </w:r>
      <w:r w:rsidR="00845FFB">
        <w:rPr>
          <w:rFonts w:asciiTheme="majorHAnsi" w:hAnsiTheme="majorHAnsi" w:cs="Calibri"/>
          <w:szCs w:val="18"/>
        </w:rPr>
        <w:t>Willem-Alexanderschool</w:t>
      </w:r>
      <w:r w:rsidRPr="00253DC6">
        <w:rPr>
          <w:rFonts w:asciiTheme="majorHAnsi" w:hAnsiTheme="majorHAnsi" w:cs="Calibri"/>
          <w:color w:val="000000"/>
          <w:szCs w:val="18"/>
        </w:rPr>
        <w:t xml:space="preserve">. In dit schoolplan staat </w:t>
      </w:r>
      <w:r w:rsidR="005265C0" w:rsidRPr="00253DC6">
        <w:rPr>
          <w:rFonts w:asciiTheme="majorHAnsi" w:hAnsiTheme="majorHAnsi" w:cs="Calibri"/>
          <w:color w:val="000000"/>
          <w:szCs w:val="18"/>
        </w:rPr>
        <w:t>de</w:t>
      </w:r>
      <w:r w:rsidRPr="00253DC6">
        <w:rPr>
          <w:rFonts w:asciiTheme="majorHAnsi" w:hAnsiTheme="majorHAnsi" w:cs="Calibri"/>
          <w:color w:val="000000"/>
          <w:szCs w:val="18"/>
        </w:rPr>
        <w:t xml:space="preserve"> visie van ons onderwijs, </w:t>
      </w:r>
      <w:r w:rsidRPr="00E879AC">
        <w:rPr>
          <w:rFonts w:asciiTheme="majorHAnsi" w:hAnsiTheme="majorHAnsi" w:cs="Calibri"/>
          <w:szCs w:val="18"/>
        </w:rPr>
        <w:t>hoe</w:t>
      </w:r>
      <w:r w:rsidR="009F209D" w:rsidRPr="00E879AC">
        <w:rPr>
          <w:rFonts w:asciiTheme="majorHAnsi" w:hAnsiTheme="majorHAnsi" w:cs="Calibri"/>
          <w:szCs w:val="18"/>
        </w:rPr>
        <w:t xml:space="preserve"> wij het onderwijs </w:t>
      </w:r>
      <w:r w:rsidRPr="00E879AC">
        <w:rPr>
          <w:rFonts w:asciiTheme="majorHAnsi" w:hAnsiTheme="majorHAnsi" w:cs="Calibri"/>
          <w:szCs w:val="18"/>
        </w:rPr>
        <w:t xml:space="preserve">hebben georganiseerd en wat onze ambities, beloftes, speerpunten en doelen voor de komende vier jaren zijn. </w:t>
      </w:r>
    </w:p>
    <w:p w14:paraId="104CCA7B" w14:textId="77777777" w:rsidR="00FF4C5D" w:rsidRPr="00E879AC" w:rsidRDefault="00FF4C5D" w:rsidP="00CE7106">
      <w:pPr>
        <w:spacing w:line="276" w:lineRule="auto"/>
        <w:rPr>
          <w:rFonts w:asciiTheme="majorHAnsi" w:hAnsiTheme="majorHAnsi" w:cs="Calibri"/>
          <w:szCs w:val="18"/>
        </w:rPr>
      </w:pPr>
    </w:p>
    <w:p w14:paraId="6D4A046C" w14:textId="34409ACF" w:rsidR="00F41F0C" w:rsidRPr="00E879AC" w:rsidRDefault="00E70085" w:rsidP="00F41F0C">
      <w:pPr>
        <w:pStyle w:val="Geenafstand"/>
        <w:rPr>
          <w:rFonts w:asciiTheme="majorHAnsi" w:hAnsiTheme="majorHAnsi"/>
          <w:szCs w:val="18"/>
        </w:rPr>
      </w:pPr>
      <w:r w:rsidRPr="00E879AC">
        <w:rPr>
          <w:rFonts w:asciiTheme="majorHAnsi" w:hAnsiTheme="majorHAnsi"/>
          <w:szCs w:val="18"/>
        </w:rPr>
        <w:t>Wij zijn</w:t>
      </w:r>
      <w:r w:rsidR="00F41F0C" w:rsidRPr="00E879AC">
        <w:rPr>
          <w:rFonts w:asciiTheme="majorHAnsi" w:hAnsiTheme="majorHAnsi"/>
          <w:szCs w:val="18"/>
        </w:rPr>
        <w:t xml:space="preserve"> trots op onze mooie school</w:t>
      </w:r>
      <w:r w:rsidRPr="00E879AC">
        <w:rPr>
          <w:rFonts w:asciiTheme="majorHAnsi" w:hAnsiTheme="majorHAnsi"/>
          <w:szCs w:val="18"/>
        </w:rPr>
        <w:t xml:space="preserve"> en het zeer betrokken team dat ervoor zorgt dat de school een veilige warme omgeving is waar de leerlingen tot bloei kunnen komen.</w:t>
      </w:r>
    </w:p>
    <w:p w14:paraId="2D7FBF82" w14:textId="00FFC301" w:rsidR="00E70085" w:rsidRPr="00E879AC" w:rsidRDefault="00E70085" w:rsidP="00F41F0C">
      <w:pPr>
        <w:pStyle w:val="Geenafstand"/>
        <w:rPr>
          <w:rFonts w:asciiTheme="majorHAnsi" w:hAnsiTheme="majorHAnsi"/>
          <w:szCs w:val="18"/>
        </w:rPr>
      </w:pPr>
      <w:r w:rsidRPr="00E879AC">
        <w:rPr>
          <w:rFonts w:asciiTheme="majorHAnsi" w:hAnsiTheme="majorHAnsi"/>
          <w:szCs w:val="18"/>
        </w:rPr>
        <w:t>Wij hopen dat dit schoolplan een goed beeld geeft van onze ambitie en toekomstperspectief.</w:t>
      </w:r>
    </w:p>
    <w:p w14:paraId="189BC54B" w14:textId="64CFFD8C" w:rsidR="0011039D" w:rsidRPr="00E879AC" w:rsidRDefault="0011039D" w:rsidP="00E70085">
      <w:pPr>
        <w:pStyle w:val="Geenafstand"/>
        <w:rPr>
          <w:rFonts w:asciiTheme="majorHAnsi" w:hAnsiTheme="majorHAnsi"/>
          <w:sz w:val="22"/>
          <w:szCs w:val="22"/>
        </w:rPr>
      </w:pPr>
    </w:p>
    <w:p w14:paraId="66EDA842" w14:textId="6DC3F993" w:rsidR="00CD22E2" w:rsidRPr="00253DC6" w:rsidRDefault="006E551C" w:rsidP="00CE7106">
      <w:pPr>
        <w:tabs>
          <w:tab w:val="clear" w:pos="284"/>
          <w:tab w:val="clear" w:pos="567"/>
          <w:tab w:val="clear" w:pos="851"/>
          <w:tab w:val="clear" w:pos="1134"/>
          <w:tab w:val="clear" w:pos="1418"/>
          <w:tab w:val="clear" w:pos="1701"/>
        </w:tabs>
        <w:spacing w:line="276" w:lineRule="auto"/>
        <w:rPr>
          <w:rFonts w:asciiTheme="majorHAnsi" w:hAnsiTheme="majorHAnsi"/>
        </w:rPr>
      </w:pPr>
      <w:r w:rsidRPr="00E879AC">
        <w:rPr>
          <w:rFonts w:asciiTheme="majorHAnsi" w:hAnsiTheme="majorHAnsi"/>
        </w:rPr>
        <w:t>Wij</w:t>
      </w:r>
      <w:r w:rsidR="00A354E5" w:rsidRPr="00E879AC">
        <w:rPr>
          <w:rFonts w:asciiTheme="majorHAnsi" w:hAnsiTheme="majorHAnsi"/>
        </w:rPr>
        <w:t xml:space="preserve"> bedank</w:t>
      </w:r>
      <w:r w:rsidRPr="00E879AC">
        <w:rPr>
          <w:rFonts w:asciiTheme="majorHAnsi" w:hAnsiTheme="majorHAnsi"/>
        </w:rPr>
        <w:t>en</w:t>
      </w:r>
      <w:r w:rsidR="00A354E5" w:rsidRPr="00E879AC">
        <w:rPr>
          <w:rFonts w:asciiTheme="majorHAnsi" w:hAnsiTheme="majorHAnsi"/>
        </w:rPr>
        <w:t xml:space="preserve"> </w:t>
      </w:r>
      <w:r w:rsidR="00CD22E2" w:rsidRPr="00E879AC">
        <w:rPr>
          <w:rFonts w:asciiTheme="majorHAnsi" w:hAnsiTheme="majorHAnsi"/>
        </w:rPr>
        <w:t>het bestuur, de MR</w:t>
      </w:r>
      <w:r w:rsidR="00A354E5" w:rsidRPr="00E879AC">
        <w:rPr>
          <w:rFonts w:asciiTheme="majorHAnsi" w:hAnsiTheme="majorHAnsi"/>
        </w:rPr>
        <w:t xml:space="preserve">, </w:t>
      </w:r>
      <w:r w:rsidR="00CD22E2" w:rsidRPr="00E879AC">
        <w:rPr>
          <w:rFonts w:asciiTheme="majorHAnsi" w:hAnsiTheme="majorHAnsi"/>
        </w:rPr>
        <w:t xml:space="preserve">de </w:t>
      </w:r>
      <w:r w:rsidR="00A354E5" w:rsidRPr="00E879AC">
        <w:rPr>
          <w:rFonts w:asciiTheme="majorHAnsi" w:hAnsiTheme="majorHAnsi"/>
        </w:rPr>
        <w:t>teamleden en</w:t>
      </w:r>
      <w:r w:rsidR="00CD22E2" w:rsidRPr="00E879AC">
        <w:rPr>
          <w:rFonts w:asciiTheme="majorHAnsi" w:hAnsiTheme="majorHAnsi"/>
        </w:rPr>
        <w:t xml:space="preserve"> de</w:t>
      </w:r>
      <w:r w:rsidR="00A354E5" w:rsidRPr="00E879AC">
        <w:rPr>
          <w:rFonts w:asciiTheme="majorHAnsi" w:hAnsiTheme="majorHAnsi"/>
        </w:rPr>
        <w:t xml:space="preserve"> ouders voor de input die zij hebben gegeven om dit schoolplan te maken. </w:t>
      </w:r>
      <w:r w:rsidR="00C345A6" w:rsidRPr="00E879AC">
        <w:rPr>
          <w:rFonts w:asciiTheme="majorHAnsi" w:hAnsiTheme="majorHAnsi"/>
        </w:rPr>
        <w:t>We gaan</w:t>
      </w:r>
      <w:r w:rsidR="00CD22E2" w:rsidRPr="00E879AC">
        <w:rPr>
          <w:rFonts w:asciiTheme="majorHAnsi" w:hAnsiTheme="majorHAnsi"/>
        </w:rPr>
        <w:t xml:space="preserve"> vol vertrouwen de komende jaren tegemoet</w:t>
      </w:r>
      <w:r w:rsidR="00CD22E2" w:rsidRPr="00253DC6">
        <w:rPr>
          <w:rFonts w:asciiTheme="majorHAnsi" w:hAnsiTheme="majorHAnsi"/>
        </w:rPr>
        <w:t xml:space="preserve">. </w:t>
      </w:r>
    </w:p>
    <w:p w14:paraId="5B06108E" w14:textId="77777777" w:rsidR="00C345A6" w:rsidRDefault="00C345A6" w:rsidP="00CE7106">
      <w:pPr>
        <w:tabs>
          <w:tab w:val="clear" w:pos="284"/>
          <w:tab w:val="clear" w:pos="567"/>
          <w:tab w:val="clear" w:pos="851"/>
          <w:tab w:val="clear" w:pos="1134"/>
          <w:tab w:val="clear" w:pos="1418"/>
          <w:tab w:val="clear" w:pos="1701"/>
        </w:tabs>
        <w:spacing w:line="276" w:lineRule="auto"/>
        <w:rPr>
          <w:rFonts w:asciiTheme="majorHAnsi" w:hAnsiTheme="majorHAnsi"/>
        </w:rPr>
      </w:pPr>
    </w:p>
    <w:p w14:paraId="304E5FE0" w14:textId="12B60D74" w:rsidR="00CD22E2" w:rsidRPr="00253DC6" w:rsidRDefault="00C345A6" w:rsidP="00CE7106">
      <w:pPr>
        <w:tabs>
          <w:tab w:val="clear" w:pos="284"/>
          <w:tab w:val="clear" w:pos="567"/>
          <w:tab w:val="clear" w:pos="851"/>
          <w:tab w:val="clear" w:pos="1134"/>
          <w:tab w:val="clear" w:pos="1418"/>
          <w:tab w:val="clear" w:pos="1701"/>
        </w:tabs>
        <w:spacing w:line="276" w:lineRule="auto"/>
        <w:rPr>
          <w:rFonts w:asciiTheme="majorHAnsi" w:hAnsiTheme="majorHAnsi"/>
        </w:rPr>
      </w:pPr>
      <w:r>
        <w:rPr>
          <w:rFonts w:asciiTheme="majorHAnsi" w:hAnsiTheme="majorHAnsi"/>
        </w:rPr>
        <w:t xml:space="preserve">Namens het team, </w:t>
      </w:r>
    </w:p>
    <w:p w14:paraId="59B8428F" w14:textId="77777777" w:rsidR="00845FFB" w:rsidRDefault="00845FFB" w:rsidP="00CE7106">
      <w:pPr>
        <w:tabs>
          <w:tab w:val="clear" w:pos="284"/>
          <w:tab w:val="clear" w:pos="567"/>
          <w:tab w:val="clear" w:pos="851"/>
          <w:tab w:val="clear" w:pos="1134"/>
          <w:tab w:val="clear" w:pos="1418"/>
          <w:tab w:val="clear" w:pos="1701"/>
        </w:tabs>
        <w:spacing w:line="276" w:lineRule="auto"/>
        <w:rPr>
          <w:rFonts w:asciiTheme="majorHAnsi" w:hAnsiTheme="majorHAnsi"/>
        </w:rPr>
      </w:pPr>
    </w:p>
    <w:p w14:paraId="23DE730F" w14:textId="018CE4C2" w:rsidR="00845FFB" w:rsidRDefault="00845FFB" w:rsidP="00CE7106">
      <w:pPr>
        <w:tabs>
          <w:tab w:val="clear" w:pos="284"/>
          <w:tab w:val="clear" w:pos="567"/>
          <w:tab w:val="clear" w:pos="851"/>
          <w:tab w:val="clear" w:pos="1134"/>
          <w:tab w:val="clear" w:pos="1418"/>
          <w:tab w:val="clear" w:pos="1701"/>
        </w:tabs>
        <w:spacing w:line="276" w:lineRule="auto"/>
        <w:rPr>
          <w:rFonts w:asciiTheme="majorHAnsi" w:hAnsiTheme="majorHAnsi"/>
        </w:rPr>
      </w:pPr>
      <w:r>
        <w:rPr>
          <w:rFonts w:asciiTheme="majorHAnsi" w:hAnsiTheme="majorHAnsi"/>
        </w:rPr>
        <w:t>Angelique Levy</w:t>
      </w:r>
    </w:p>
    <w:p w14:paraId="153091A3" w14:textId="77777777" w:rsidR="00845FFB" w:rsidRDefault="00845FFB" w:rsidP="00CE7106">
      <w:pPr>
        <w:tabs>
          <w:tab w:val="clear" w:pos="284"/>
          <w:tab w:val="clear" w:pos="567"/>
          <w:tab w:val="clear" w:pos="851"/>
          <w:tab w:val="clear" w:pos="1134"/>
          <w:tab w:val="clear" w:pos="1418"/>
          <w:tab w:val="clear" w:pos="1701"/>
        </w:tabs>
        <w:spacing w:line="276" w:lineRule="auto"/>
        <w:rPr>
          <w:rFonts w:asciiTheme="majorHAnsi" w:hAnsiTheme="majorHAnsi"/>
        </w:rPr>
      </w:pPr>
    </w:p>
    <w:p w14:paraId="10E4055D" w14:textId="77777777" w:rsidR="00845FFB" w:rsidRDefault="00845FFB" w:rsidP="00CE7106">
      <w:pPr>
        <w:tabs>
          <w:tab w:val="clear" w:pos="284"/>
          <w:tab w:val="clear" w:pos="567"/>
          <w:tab w:val="clear" w:pos="851"/>
          <w:tab w:val="clear" w:pos="1134"/>
          <w:tab w:val="clear" w:pos="1418"/>
          <w:tab w:val="clear" w:pos="1701"/>
        </w:tabs>
        <w:spacing w:line="276" w:lineRule="auto"/>
        <w:rPr>
          <w:rFonts w:asciiTheme="majorHAnsi" w:hAnsiTheme="majorHAnsi"/>
        </w:rPr>
      </w:pPr>
      <w:r>
        <w:rPr>
          <w:rFonts w:asciiTheme="majorHAnsi" w:hAnsiTheme="majorHAnsi"/>
        </w:rPr>
        <w:t>Directeur Willem-Alexanderschool</w:t>
      </w:r>
    </w:p>
    <w:p w14:paraId="28AE71F9" w14:textId="1875262B" w:rsidR="00CD22E2" w:rsidRPr="00253DC6" w:rsidRDefault="00845FFB" w:rsidP="00CE7106">
      <w:pPr>
        <w:tabs>
          <w:tab w:val="clear" w:pos="284"/>
          <w:tab w:val="clear" w:pos="567"/>
          <w:tab w:val="clear" w:pos="851"/>
          <w:tab w:val="clear" w:pos="1134"/>
          <w:tab w:val="clear" w:pos="1418"/>
          <w:tab w:val="clear" w:pos="1701"/>
        </w:tabs>
        <w:spacing w:line="276" w:lineRule="auto"/>
        <w:rPr>
          <w:rFonts w:asciiTheme="majorHAnsi" w:hAnsiTheme="majorHAnsi"/>
        </w:rPr>
      </w:pPr>
      <w:r>
        <w:rPr>
          <w:rFonts w:asciiTheme="majorHAnsi" w:hAnsiTheme="majorHAnsi"/>
        </w:rPr>
        <w:t>Amstelveen, juli 2019</w:t>
      </w:r>
      <w:r w:rsidR="00CD22E2" w:rsidRPr="00253DC6">
        <w:rPr>
          <w:rFonts w:asciiTheme="majorHAnsi" w:hAnsiTheme="majorHAnsi"/>
        </w:rPr>
        <w:br w:type="page"/>
      </w:r>
    </w:p>
    <w:bookmarkStart w:id="1" w:name="_Toc29558511" w:displacedByCustomXml="next"/>
    <w:sdt>
      <w:sdtPr>
        <w:rPr>
          <w:rFonts w:ascii="Lato" w:hAnsi="Lato"/>
          <w:bCs w:val="0"/>
          <w:color w:val="auto"/>
          <w:kern w:val="0"/>
          <w:sz w:val="18"/>
        </w:rPr>
        <w:id w:val="-627930137"/>
        <w:docPartObj>
          <w:docPartGallery w:val="Table of Contents"/>
          <w:docPartUnique/>
        </w:docPartObj>
      </w:sdtPr>
      <w:sdtEndPr>
        <w:rPr>
          <w:b/>
        </w:rPr>
      </w:sdtEndPr>
      <w:sdtContent>
        <w:p w14:paraId="24E285D3" w14:textId="42771412" w:rsidR="00E77210" w:rsidRDefault="00E77210" w:rsidP="00365154">
          <w:pPr>
            <w:pStyle w:val="Kop1"/>
          </w:pPr>
          <w:r>
            <w:t>Inhoud</w:t>
          </w:r>
          <w:bookmarkEnd w:id="1"/>
        </w:p>
        <w:p w14:paraId="5AE80A2F" w14:textId="0A99228E" w:rsidR="00365154" w:rsidRDefault="00E77210" w:rsidP="008D6772">
          <w:pPr>
            <w:pStyle w:val="Inhopg2"/>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29558510" w:history="1">
            <w:r w:rsidR="00365154" w:rsidRPr="002064CB">
              <w:rPr>
                <w:rStyle w:val="Hyperlink"/>
                <w:rFonts w:asciiTheme="majorHAnsi" w:hAnsiTheme="majorHAnsi"/>
                <w:noProof/>
              </w:rPr>
              <w:t>Voorwoord</w:t>
            </w:r>
            <w:r w:rsidR="00365154">
              <w:rPr>
                <w:noProof/>
                <w:webHidden/>
              </w:rPr>
              <w:tab/>
            </w:r>
            <w:r w:rsidR="008D6772">
              <w:rPr>
                <w:noProof/>
                <w:webHidden/>
              </w:rPr>
              <w:tab/>
            </w:r>
            <w:r w:rsidR="00365154">
              <w:rPr>
                <w:noProof/>
                <w:webHidden/>
              </w:rPr>
              <w:fldChar w:fldCharType="begin"/>
            </w:r>
            <w:r w:rsidR="00365154">
              <w:rPr>
                <w:noProof/>
                <w:webHidden/>
              </w:rPr>
              <w:instrText xml:space="preserve"> PAGEREF _Toc29558510 \h </w:instrText>
            </w:r>
            <w:r w:rsidR="00365154">
              <w:rPr>
                <w:noProof/>
                <w:webHidden/>
              </w:rPr>
            </w:r>
            <w:r w:rsidR="00365154">
              <w:rPr>
                <w:noProof/>
                <w:webHidden/>
              </w:rPr>
              <w:fldChar w:fldCharType="separate"/>
            </w:r>
            <w:r w:rsidR="00365154">
              <w:rPr>
                <w:noProof/>
                <w:webHidden/>
              </w:rPr>
              <w:t>2</w:t>
            </w:r>
            <w:r w:rsidR="00365154">
              <w:rPr>
                <w:noProof/>
                <w:webHidden/>
              </w:rPr>
              <w:fldChar w:fldCharType="end"/>
            </w:r>
          </w:hyperlink>
        </w:p>
        <w:p w14:paraId="12DB886A" w14:textId="4186D5B7" w:rsidR="00365154" w:rsidRDefault="00BD38F2">
          <w:pPr>
            <w:pStyle w:val="Inhopg2"/>
            <w:rPr>
              <w:rFonts w:asciiTheme="minorHAnsi" w:eastAsiaTheme="minorEastAsia" w:hAnsiTheme="minorHAnsi" w:cstheme="minorBidi"/>
              <w:bCs w:val="0"/>
              <w:noProof/>
              <w:sz w:val="22"/>
              <w:szCs w:val="22"/>
            </w:rPr>
          </w:pPr>
          <w:hyperlink w:anchor="_Toc29558512" w:history="1">
            <w:r w:rsidR="00365154" w:rsidRPr="002064CB">
              <w:rPr>
                <w:rStyle w:val="Hyperlink"/>
                <w:noProof/>
              </w:rPr>
              <w:t>1 Gegevens school en bestuur</w:t>
            </w:r>
            <w:r w:rsidR="00365154">
              <w:rPr>
                <w:noProof/>
                <w:webHidden/>
              </w:rPr>
              <w:tab/>
            </w:r>
            <w:r w:rsidR="00365154">
              <w:rPr>
                <w:noProof/>
                <w:webHidden/>
              </w:rPr>
              <w:fldChar w:fldCharType="begin"/>
            </w:r>
            <w:r w:rsidR="00365154">
              <w:rPr>
                <w:noProof/>
                <w:webHidden/>
              </w:rPr>
              <w:instrText xml:space="preserve"> PAGEREF _Toc29558512 \h </w:instrText>
            </w:r>
            <w:r w:rsidR="00365154">
              <w:rPr>
                <w:noProof/>
                <w:webHidden/>
              </w:rPr>
            </w:r>
            <w:r w:rsidR="00365154">
              <w:rPr>
                <w:noProof/>
                <w:webHidden/>
              </w:rPr>
              <w:fldChar w:fldCharType="separate"/>
            </w:r>
            <w:r w:rsidR="00365154">
              <w:rPr>
                <w:noProof/>
                <w:webHidden/>
              </w:rPr>
              <w:t>4</w:t>
            </w:r>
            <w:r w:rsidR="00365154">
              <w:rPr>
                <w:noProof/>
                <w:webHidden/>
              </w:rPr>
              <w:fldChar w:fldCharType="end"/>
            </w:r>
          </w:hyperlink>
        </w:p>
        <w:p w14:paraId="0B0D0E19" w14:textId="313CFD8C" w:rsidR="00365154" w:rsidRDefault="00BD38F2">
          <w:pPr>
            <w:pStyle w:val="Inhopg2"/>
            <w:rPr>
              <w:rFonts w:asciiTheme="minorHAnsi" w:eastAsiaTheme="minorEastAsia" w:hAnsiTheme="minorHAnsi" w:cstheme="minorBidi"/>
              <w:bCs w:val="0"/>
              <w:noProof/>
              <w:sz w:val="22"/>
              <w:szCs w:val="22"/>
            </w:rPr>
          </w:pPr>
          <w:hyperlink w:anchor="_Toc29558513" w:history="1">
            <w:r w:rsidR="00365154" w:rsidRPr="002064CB">
              <w:rPr>
                <w:rStyle w:val="Hyperlink"/>
                <w:noProof/>
              </w:rPr>
              <w:t>2 Inleiding</w:t>
            </w:r>
            <w:r w:rsidR="00365154">
              <w:rPr>
                <w:noProof/>
                <w:webHidden/>
              </w:rPr>
              <w:tab/>
            </w:r>
            <w:r w:rsidR="008D6772">
              <w:rPr>
                <w:noProof/>
                <w:webHidden/>
              </w:rPr>
              <w:tab/>
            </w:r>
            <w:r w:rsidR="00365154">
              <w:rPr>
                <w:noProof/>
                <w:webHidden/>
              </w:rPr>
              <w:fldChar w:fldCharType="begin"/>
            </w:r>
            <w:r w:rsidR="00365154">
              <w:rPr>
                <w:noProof/>
                <w:webHidden/>
              </w:rPr>
              <w:instrText xml:space="preserve"> PAGEREF _Toc29558513 \h </w:instrText>
            </w:r>
            <w:r w:rsidR="00365154">
              <w:rPr>
                <w:noProof/>
                <w:webHidden/>
              </w:rPr>
            </w:r>
            <w:r w:rsidR="00365154">
              <w:rPr>
                <w:noProof/>
                <w:webHidden/>
              </w:rPr>
              <w:fldChar w:fldCharType="separate"/>
            </w:r>
            <w:r w:rsidR="00365154">
              <w:rPr>
                <w:noProof/>
                <w:webHidden/>
              </w:rPr>
              <w:t>6</w:t>
            </w:r>
            <w:r w:rsidR="00365154">
              <w:rPr>
                <w:noProof/>
                <w:webHidden/>
              </w:rPr>
              <w:fldChar w:fldCharType="end"/>
            </w:r>
          </w:hyperlink>
        </w:p>
        <w:p w14:paraId="0EE2826B" w14:textId="3EE9171D" w:rsidR="00365154" w:rsidRDefault="00BD38F2">
          <w:pPr>
            <w:pStyle w:val="Inhopg2"/>
            <w:rPr>
              <w:rFonts w:asciiTheme="minorHAnsi" w:eastAsiaTheme="minorEastAsia" w:hAnsiTheme="minorHAnsi" w:cstheme="minorBidi"/>
              <w:bCs w:val="0"/>
              <w:noProof/>
              <w:sz w:val="22"/>
              <w:szCs w:val="22"/>
            </w:rPr>
          </w:pPr>
          <w:hyperlink w:anchor="_Toc29558514" w:history="1">
            <w:r w:rsidR="00365154" w:rsidRPr="002064CB">
              <w:rPr>
                <w:rStyle w:val="Hyperlink"/>
                <w:noProof/>
              </w:rPr>
              <w:t>3 Wie zijn wij</w:t>
            </w:r>
            <w:r w:rsidR="00365154">
              <w:rPr>
                <w:noProof/>
                <w:webHidden/>
              </w:rPr>
              <w:tab/>
            </w:r>
            <w:r w:rsidR="008D6772">
              <w:rPr>
                <w:noProof/>
                <w:webHidden/>
              </w:rPr>
              <w:tab/>
            </w:r>
            <w:r w:rsidR="00365154">
              <w:rPr>
                <w:noProof/>
                <w:webHidden/>
              </w:rPr>
              <w:fldChar w:fldCharType="begin"/>
            </w:r>
            <w:r w:rsidR="00365154">
              <w:rPr>
                <w:noProof/>
                <w:webHidden/>
              </w:rPr>
              <w:instrText xml:space="preserve"> PAGEREF _Toc29558514 \h </w:instrText>
            </w:r>
            <w:r w:rsidR="00365154">
              <w:rPr>
                <w:noProof/>
                <w:webHidden/>
              </w:rPr>
            </w:r>
            <w:r w:rsidR="00365154">
              <w:rPr>
                <w:noProof/>
                <w:webHidden/>
              </w:rPr>
              <w:fldChar w:fldCharType="separate"/>
            </w:r>
            <w:r w:rsidR="00365154">
              <w:rPr>
                <w:noProof/>
                <w:webHidden/>
              </w:rPr>
              <w:t>7</w:t>
            </w:r>
            <w:r w:rsidR="00365154">
              <w:rPr>
                <w:noProof/>
                <w:webHidden/>
              </w:rPr>
              <w:fldChar w:fldCharType="end"/>
            </w:r>
          </w:hyperlink>
        </w:p>
        <w:p w14:paraId="22B1F23A" w14:textId="23BBCA17" w:rsidR="00365154" w:rsidRDefault="00BD38F2">
          <w:pPr>
            <w:pStyle w:val="Inhopg3"/>
            <w:rPr>
              <w:rFonts w:asciiTheme="minorHAnsi" w:eastAsiaTheme="minorEastAsia" w:hAnsiTheme="minorHAnsi" w:cstheme="minorBidi"/>
              <w:noProof/>
              <w:sz w:val="22"/>
              <w:szCs w:val="22"/>
            </w:rPr>
          </w:pPr>
          <w:hyperlink w:anchor="_Toc29558515" w:history="1">
            <w:r w:rsidR="00365154" w:rsidRPr="002064CB">
              <w:rPr>
                <w:rStyle w:val="Hyperlink"/>
                <w:noProof/>
              </w:rPr>
              <w:t>3.1 Kaders vanuit Onderwijsgroep Amstelland</w:t>
            </w:r>
            <w:r w:rsidR="00365154">
              <w:rPr>
                <w:noProof/>
                <w:webHidden/>
              </w:rPr>
              <w:tab/>
            </w:r>
            <w:r w:rsidR="00365154">
              <w:rPr>
                <w:noProof/>
                <w:webHidden/>
              </w:rPr>
              <w:fldChar w:fldCharType="begin"/>
            </w:r>
            <w:r w:rsidR="00365154">
              <w:rPr>
                <w:noProof/>
                <w:webHidden/>
              </w:rPr>
              <w:instrText xml:space="preserve"> PAGEREF _Toc29558515 \h </w:instrText>
            </w:r>
            <w:r w:rsidR="00365154">
              <w:rPr>
                <w:noProof/>
                <w:webHidden/>
              </w:rPr>
            </w:r>
            <w:r w:rsidR="00365154">
              <w:rPr>
                <w:noProof/>
                <w:webHidden/>
              </w:rPr>
              <w:fldChar w:fldCharType="separate"/>
            </w:r>
            <w:r w:rsidR="00365154">
              <w:rPr>
                <w:noProof/>
                <w:webHidden/>
              </w:rPr>
              <w:t>7</w:t>
            </w:r>
            <w:r w:rsidR="00365154">
              <w:rPr>
                <w:noProof/>
                <w:webHidden/>
              </w:rPr>
              <w:fldChar w:fldCharType="end"/>
            </w:r>
          </w:hyperlink>
        </w:p>
        <w:p w14:paraId="1FA66D1E" w14:textId="7C5DE7FA" w:rsidR="00365154" w:rsidRDefault="00BD38F2">
          <w:pPr>
            <w:pStyle w:val="Inhopg3"/>
            <w:rPr>
              <w:rFonts w:asciiTheme="minorHAnsi" w:eastAsiaTheme="minorEastAsia" w:hAnsiTheme="minorHAnsi" w:cstheme="minorBidi"/>
              <w:noProof/>
              <w:sz w:val="22"/>
              <w:szCs w:val="22"/>
            </w:rPr>
          </w:pPr>
          <w:hyperlink w:anchor="_Toc29558516" w:history="1">
            <w:r w:rsidR="00365154" w:rsidRPr="002064CB">
              <w:rPr>
                <w:rStyle w:val="Hyperlink"/>
                <w:noProof/>
              </w:rPr>
              <w:t>3.2 Beschrijving van de school</w:t>
            </w:r>
            <w:r w:rsidR="00365154">
              <w:rPr>
                <w:noProof/>
                <w:webHidden/>
              </w:rPr>
              <w:tab/>
            </w:r>
            <w:r w:rsidR="00365154">
              <w:rPr>
                <w:noProof/>
                <w:webHidden/>
              </w:rPr>
              <w:fldChar w:fldCharType="begin"/>
            </w:r>
            <w:r w:rsidR="00365154">
              <w:rPr>
                <w:noProof/>
                <w:webHidden/>
              </w:rPr>
              <w:instrText xml:space="preserve"> PAGEREF _Toc29558516 \h </w:instrText>
            </w:r>
            <w:r w:rsidR="00365154">
              <w:rPr>
                <w:noProof/>
                <w:webHidden/>
              </w:rPr>
            </w:r>
            <w:r w:rsidR="00365154">
              <w:rPr>
                <w:noProof/>
                <w:webHidden/>
              </w:rPr>
              <w:fldChar w:fldCharType="separate"/>
            </w:r>
            <w:r w:rsidR="00365154">
              <w:rPr>
                <w:noProof/>
                <w:webHidden/>
              </w:rPr>
              <w:t>7</w:t>
            </w:r>
            <w:r w:rsidR="00365154">
              <w:rPr>
                <w:noProof/>
                <w:webHidden/>
              </w:rPr>
              <w:fldChar w:fldCharType="end"/>
            </w:r>
          </w:hyperlink>
        </w:p>
        <w:p w14:paraId="4EB4EDC4" w14:textId="5672C7D2" w:rsidR="00365154" w:rsidRDefault="00BD38F2">
          <w:pPr>
            <w:pStyle w:val="Inhopg3"/>
            <w:rPr>
              <w:rFonts w:asciiTheme="minorHAnsi" w:eastAsiaTheme="minorEastAsia" w:hAnsiTheme="minorHAnsi" w:cstheme="minorBidi"/>
              <w:noProof/>
              <w:sz w:val="22"/>
              <w:szCs w:val="22"/>
            </w:rPr>
          </w:pPr>
          <w:hyperlink w:anchor="_Toc29558517" w:history="1">
            <w:r w:rsidR="00365154" w:rsidRPr="002064CB">
              <w:rPr>
                <w:rStyle w:val="Hyperlink"/>
                <w:noProof/>
              </w:rPr>
              <w:t>3.3 Analyses</w:t>
            </w:r>
            <w:r w:rsidR="00365154">
              <w:rPr>
                <w:noProof/>
                <w:webHidden/>
              </w:rPr>
              <w:tab/>
            </w:r>
            <w:r w:rsidR="00365154">
              <w:rPr>
                <w:noProof/>
                <w:webHidden/>
              </w:rPr>
              <w:fldChar w:fldCharType="begin"/>
            </w:r>
            <w:r w:rsidR="00365154">
              <w:rPr>
                <w:noProof/>
                <w:webHidden/>
              </w:rPr>
              <w:instrText xml:space="preserve"> PAGEREF _Toc29558517 \h </w:instrText>
            </w:r>
            <w:r w:rsidR="00365154">
              <w:rPr>
                <w:noProof/>
                <w:webHidden/>
              </w:rPr>
            </w:r>
            <w:r w:rsidR="00365154">
              <w:rPr>
                <w:noProof/>
                <w:webHidden/>
              </w:rPr>
              <w:fldChar w:fldCharType="separate"/>
            </w:r>
            <w:r w:rsidR="00365154">
              <w:rPr>
                <w:noProof/>
                <w:webHidden/>
              </w:rPr>
              <w:t>8</w:t>
            </w:r>
            <w:r w:rsidR="00365154">
              <w:rPr>
                <w:noProof/>
                <w:webHidden/>
              </w:rPr>
              <w:fldChar w:fldCharType="end"/>
            </w:r>
          </w:hyperlink>
        </w:p>
        <w:p w14:paraId="0E125831" w14:textId="716FB97D" w:rsidR="00365154" w:rsidRDefault="00BD38F2">
          <w:pPr>
            <w:pStyle w:val="Inhopg3"/>
            <w:rPr>
              <w:rFonts w:asciiTheme="minorHAnsi" w:eastAsiaTheme="minorEastAsia" w:hAnsiTheme="minorHAnsi" w:cstheme="minorBidi"/>
              <w:noProof/>
              <w:sz w:val="22"/>
              <w:szCs w:val="22"/>
            </w:rPr>
          </w:pPr>
          <w:hyperlink w:anchor="_Toc29558518" w:history="1">
            <w:r w:rsidR="00365154" w:rsidRPr="002064CB">
              <w:rPr>
                <w:rStyle w:val="Hyperlink"/>
                <w:noProof/>
              </w:rPr>
              <w:t>3.4 Ambitie</w:t>
            </w:r>
            <w:r w:rsidR="00365154">
              <w:rPr>
                <w:noProof/>
                <w:webHidden/>
              </w:rPr>
              <w:tab/>
            </w:r>
            <w:r w:rsidR="00365154">
              <w:rPr>
                <w:noProof/>
                <w:webHidden/>
              </w:rPr>
              <w:fldChar w:fldCharType="begin"/>
            </w:r>
            <w:r w:rsidR="00365154">
              <w:rPr>
                <w:noProof/>
                <w:webHidden/>
              </w:rPr>
              <w:instrText xml:space="preserve"> PAGEREF _Toc29558518 \h </w:instrText>
            </w:r>
            <w:r w:rsidR="00365154">
              <w:rPr>
                <w:noProof/>
                <w:webHidden/>
              </w:rPr>
            </w:r>
            <w:r w:rsidR="00365154">
              <w:rPr>
                <w:noProof/>
                <w:webHidden/>
              </w:rPr>
              <w:fldChar w:fldCharType="separate"/>
            </w:r>
            <w:r w:rsidR="00365154">
              <w:rPr>
                <w:noProof/>
                <w:webHidden/>
              </w:rPr>
              <w:t>9</w:t>
            </w:r>
            <w:r w:rsidR="00365154">
              <w:rPr>
                <w:noProof/>
                <w:webHidden/>
              </w:rPr>
              <w:fldChar w:fldCharType="end"/>
            </w:r>
          </w:hyperlink>
        </w:p>
        <w:p w14:paraId="70CDF710" w14:textId="73FC8989" w:rsidR="00365154" w:rsidRDefault="00BD38F2">
          <w:pPr>
            <w:pStyle w:val="Inhopg3"/>
            <w:rPr>
              <w:rFonts w:asciiTheme="minorHAnsi" w:eastAsiaTheme="minorEastAsia" w:hAnsiTheme="minorHAnsi" w:cstheme="minorBidi"/>
              <w:noProof/>
              <w:sz w:val="22"/>
              <w:szCs w:val="22"/>
            </w:rPr>
          </w:pPr>
          <w:hyperlink w:anchor="_Toc29558519" w:history="1">
            <w:r w:rsidR="00365154" w:rsidRPr="002064CB">
              <w:rPr>
                <w:rStyle w:val="Hyperlink"/>
                <w:noProof/>
              </w:rPr>
              <w:t>3.5 Begrotingsperspectief</w:t>
            </w:r>
            <w:r w:rsidR="00365154">
              <w:rPr>
                <w:noProof/>
                <w:webHidden/>
              </w:rPr>
              <w:tab/>
            </w:r>
            <w:r w:rsidR="00365154">
              <w:rPr>
                <w:noProof/>
                <w:webHidden/>
              </w:rPr>
              <w:fldChar w:fldCharType="begin"/>
            </w:r>
            <w:r w:rsidR="00365154">
              <w:rPr>
                <w:noProof/>
                <w:webHidden/>
              </w:rPr>
              <w:instrText xml:space="preserve"> PAGEREF _Toc29558519 \h </w:instrText>
            </w:r>
            <w:r w:rsidR="00365154">
              <w:rPr>
                <w:noProof/>
                <w:webHidden/>
              </w:rPr>
            </w:r>
            <w:r w:rsidR="00365154">
              <w:rPr>
                <w:noProof/>
                <w:webHidden/>
              </w:rPr>
              <w:fldChar w:fldCharType="separate"/>
            </w:r>
            <w:r w:rsidR="00365154">
              <w:rPr>
                <w:noProof/>
                <w:webHidden/>
              </w:rPr>
              <w:t>10</w:t>
            </w:r>
            <w:r w:rsidR="00365154">
              <w:rPr>
                <w:noProof/>
                <w:webHidden/>
              </w:rPr>
              <w:fldChar w:fldCharType="end"/>
            </w:r>
          </w:hyperlink>
        </w:p>
        <w:p w14:paraId="288C018C" w14:textId="24AF2F49" w:rsidR="00365154" w:rsidRDefault="00BD38F2">
          <w:pPr>
            <w:pStyle w:val="Inhopg2"/>
            <w:rPr>
              <w:rFonts w:asciiTheme="minorHAnsi" w:eastAsiaTheme="minorEastAsia" w:hAnsiTheme="minorHAnsi" w:cstheme="minorBidi"/>
              <w:bCs w:val="0"/>
              <w:noProof/>
              <w:sz w:val="22"/>
              <w:szCs w:val="22"/>
            </w:rPr>
          </w:pPr>
          <w:hyperlink w:anchor="_Toc29558520" w:history="1">
            <w:r w:rsidR="00365154" w:rsidRPr="002064CB">
              <w:rPr>
                <w:rStyle w:val="Hyperlink"/>
                <w:noProof/>
              </w:rPr>
              <w:t>4 Speerpunten/doelen</w:t>
            </w:r>
            <w:r w:rsidR="00365154">
              <w:rPr>
                <w:noProof/>
                <w:webHidden/>
              </w:rPr>
              <w:tab/>
            </w:r>
            <w:r w:rsidR="00365154">
              <w:rPr>
                <w:noProof/>
                <w:webHidden/>
              </w:rPr>
              <w:fldChar w:fldCharType="begin"/>
            </w:r>
            <w:r w:rsidR="00365154">
              <w:rPr>
                <w:noProof/>
                <w:webHidden/>
              </w:rPr>
              <w:instrText xml:space="preserve"> PAGEREF _Toc29558520 \h </w:instrText>
            </w:r>
            <w:r w:rsidR="00365154">
              <w:rPr>
                <w:noProof/>
                <w:webHidden/>
              </w:rPr>
            </w:r>
            <w:r w:rsidR="00365154">
              <w:rPr>
                <w:noProof/>
                <w:webHidden/>
              </w:rPr>
              <w:fldChar w:fldCharType="separate"/>
            </w:r>
            <w:r w:rsidR="00365154">
              <w:rPr>
                <w:noProof/>
                <w:webHidden/>
              </w:rPr>
              <w:t>11</w:t>
            </w:r>
            <w:r w:rsidR="00365154">
              <w:rPr>
                <w:noProof/>
                <w:webHidden/>
              </w:rPr>
              <w:fldChar w:fldCharType="end"/>
            </w:r>
          </w:hyperlink>
        </w:p>
        <w:p w14:paraId="1E241E85" w14:textId="7178B43A" w:rsidR="00365154" w:rsidRDefault="00BD38F2">
          <w:pPr>
            <w:pStyle w:val="Inhopg3"/>
            <w:rPr>
              <w:rFonts w:asciiTheme="minorHAnsi" w:eastAsiaTheme="minorEastAsia" w:hAnsiTheme="minorHAnsi" w:cstheme="minorBidi"/>
              <w:noProof/>
              <w:sz w:val="22"/>
              <w:szCs w:val="22"/>
            </w:rPr>
          </w:pPr>
          <w:hyperlink w:anchor="_Toc29558521" w:history="1">
            <w:r w:rsidR="00365154" w:rsidRPr="002064CB">
              <w:rPr>
                <w:rStyle w:val="Hyperlink"/>
                <w:noProof/>
              </w:rPr>
              <w:t>4.1 Onderwijsvernieuwing</w:t>
            </w:r>
            <w:r w:rsidR="00365154">
              <w:rPr>
                <w:noProof/>
                <w:webHidden/>
              </w:rPr>
              <w:tab/>
            </w:r>
            <w:r w:rsidR="00365154">
              <w:rPr>
                <w:noProof/>
                <w:webHidden/>
              </w:rPr>
              <w:fldChar w:fldCharType="begin"/>
            </w:r>
            <w:r w:rsidR="00365154">
              <w:rPr>
                <w:noProof/>
                <w:webHidden/>
              </w:rPr>
              <w:instrText xml:space="preserve"> PAGEREF _Toc29558521 \h </w:instrText>
            </w:r>
            <w:r w:rsidR="00365154">
              <w:rPr>
                <w:noProof/>
                <w:webHidden/>
              </w:rPr>
            </w:r>
            <w:r w:rsidR="00365154">
              <w:rPr>
                <w:noProof/>
                <w:webHidden/>
              </w:rPr>
              <w:fldChar w:fldCharType="separate"/>
            </w:r>
            <w:r w:rsidR="00365154">
              <w:rPr>
                <w:noProof/>
                <w:webHidden/>
              </w:rPr>
              <w:t>11</w:t>
            </w:r>
            <w:r w:rsidR="00365154">
              <w:rPr>
                <w:noProof/>
                <w:webHidden/>
              </w:rPr>
              <w:fldChar w:fldCharType="end"/>
            </w:r>
          </w:hyperlink>
        </w:p>
        <w:p w14:paraId="6AB392CE" w14:textId="64DD9260" w:rsidR="00365154" w:rsidRDefault="00BD38F2">
          <w:pPr>
            <w:pStyle w:val="Inhopg3"/>
            <w:rPr>
              <w:rFonts w:asciiTheme="minorHAnsi" w:eastAsiaTheme="minorEastAsia" w:hAnsiTheme="minorHAnsi" w:cstheme="minorBidi"/>
              <w:noProof/>
              <w:sz w:val="22"/>
              <w:szCs w:val="22"/>
            </w:rPr>
          </w:pPr>
          <w:hyperlink w:anchor="_Toc29558522" w:history="1">
            <w:r w:rsidR="00365154" w:rsidRPr="002064CB">
              <w:rPr>
                <w:rStyle w:val="Hyperlink"/>
                <w:noProof/>
              </w:rPr>
              <w:t>4.2 NT2</w:t>
            </w:r>
            <w:r w:rsidR="00365154">
              <w:rPr>
                <w:noProof/>
                <w:webHidden/>
              </w:rPr>
              <w:tab/>
            </w:r>
            <w:r w:rsidR="008D6772">
              <w:rPr>
                <w:noProof/>
                <w:webHidden/>
              </w:rPr>
              <w:tab/>
            </w:r>
            <w:r w:rsidR="00365154">
              <w:rPr>
                <w:noProof/>
                <w:webHidden/>
              </w:rPr>
              <w:fldChar w:fldCharType="begin"/>
            </w:r>
            <w:r w:rsidR="00365154">
              <w:rPr>
                <w:noProof/>
                <w:webHidden/>
              </w:rPr>
              <w:instrText xml:space="preserve"> PAGEREF _Toc29558522 \h </w:instrText>
            </w:r>
            <w:r w:rsidR="00365154">
              <w:rPr>
                <w:noProof/>
                <w:webHidden/>
              </w:rPr>
            </w:r>
            <w:r w:rsidR="00365154">
              <w:rPr>
                <w:noProof/>
                <w:webHidden/>
              </w:rPr>
              <w:fldChar w:fldCharType="separate"/>
            </w:r>
            <w:r w:rsidR="00365154">
              <w:rPr>
                <w:noProof/>
                <w:webHidden/>
              </w:rPr>
              <w:t>11</w:t>
            </w:r>
            <w:r w:rsidR="00365154">
              <w:rPr>
                <w:noProof/>
                <w:webHidden/>
              </w:rPr>
              <w:fldChar w:fldCharType="end"/>
            </w:r>
          </w:hyperlink>
        </w:p>
        <w:p w14:paraId="0613D569" w14:textId="7DE3A36C" w:rsidR="00365154" w:rsidRDefault="00BD38F2">
          <w:pPr>
            <w:pStyle w:val="Inhopg3"/>
            <w:rPr>
              <w:rFonts w:asciiTheme="minorHAnsi" w:eastAsiaTheme="minorEastAsia" w:hAnsiTheme="minorHAnsi" w:cstheme="minorBidi"/>
              <w:noProof/>
              <w:sz w:val="22"/>
              <w:szCs w:val="22"/>
            </w:rPr>
          </w:pPr>
          <w:hyperlink w:anchor="_Toc29558523" w:history="1">
            <w:r w:rsidR="00365154" w:rsidRPr="002064CB">
              <w:rPr>
                <w:rStyle w:val="Hyperlink"/>
                <w:noProof/>
              </w:rPr>
              <w:t>4.3 ICT</w:t>
            </w:r>
            <w:r w:rsidR="00365154">
              <w:rPr>
                <w:noProof/>
                <w:webHidden/>
              </w:rPr>
              <w:tab/>
            </w:r>
            <w:r w:rsidR="008D6772">
              <w:rPr>
                <w:noProof/>
                <w:webHidden/>
              </w:rPr>
              <w:tab/>
            </w:r>
            <w:r w:rsidR="00365154">
              <w:rPr>
                <w:noProof/>
                <w:webHidden/>
              </w:rPr>
              <w:fldChar w:fldCharType="begin"/>
            </w:r>
            <w:r w:rsidR="00365154">
              <w:rPr>
                <w:noProof/>
                <w:webHidden/>
              </w:rPr>
              <w:instrText xml:space="preserve"> PAGEREF _Toc29558523 \h </w:instrText>
            </w:r>
            <w:r w:rsidR="00365154">
              <w:rPr>
                <w:noProof/>
                <w:webHidden/>
              </w:rPr>
            </w:r>
            <w:r w:rsidR="00365154">
              <w:rPr>
                <w:noProof/>
                <w:webHidden/>
              </w:rPr>
              <w:fldChar w:fldCharType="separate"/>
            </w:r>
            <w:r w:rsidR="00365154">
              <w:rPr>
                <w:noProof/>
                <w:webHidden/>
              </w:rPr>
              <w:t>11</w:t>
            </w:r>
            <w:r w:rsidR="00365154">
              <w:rPr>
                <w:noProof/>
                <w:webHidden/>
              </w:rPr>
              <w:fldChar w:fldCharType="end"/>
            </w:r>
          </w:hyperlink>
        </w:p>
        <w:p w14:paraId="41EED830" w14:textId="1E10379A" w:rsidR="00365154" w:rsidRDefault="00BD38F2">
          <w:pPr>
            <w:pStyle w:val="Inhopg3"/>
            <w:rPr>
              <w:rFonts w:asciiTheme="minorHAnsi" w:eastAsiaTheme="minorEastAsia" w:hAnsiTheme="minorHAnsi" w:cstheme="minorBidi"/>
              <w:noProof/>
              <w:sz w:val="22"/>
              <w:szCs w:val="22"/>
            </w:rPr>
          </w:pPr>
          <w:hyperlink w:anchor="_Toc29558524" w:history="1">
            <w:r w:rsidR="00365154" w:rsidRPr="002064CB">
              <w:rPr>
                <w:rStyle w:val="Hyperlink"/>
                <w:noProof/>
              </w:rPr>
              <w:t>4.4 Zorgstructuur</w:t>
            </w:r>
            <w:r w:rsidR="00365154">
              <w:rPr>
                <w:noProof/>
                <w:webHidden/>
              </w:rPr>
              <w:tab/>
            </w:r>
            <w:r w:rsidR="00365154">
              <w:rPr>
                <w:noProof/>
                <w:webHidden/>
              </w:rPr>
              <w:fldChar w:fldCharType="begin"/>
            </w:r>
            <w:r w:rsidR="00365154">
              <w:rPr>
                <w:noProof/>
                <w:webHidden/>
              </w:rPr>
              <w:instrText xml:space="preserve"> PAGEREF _Toc29558524 \h </w:instrText>
            </w:r>
            <w:r w:rsidR="00365154">
              <w:rPr>
                <w:noProof/>
                <w:webHidden/>
              </w:rPr>
            </w:r>
            <w:r w:rsidR="00365154">
              <w:rPr>
                <w:noProof/>
                <w:webHidden/>
              </w:rPr>
              <w:fldChar w:fldCharType="separate"/>
            </w:r>
            <w:r w:rsidR="00365154">
              <w:rPr>
                <w:noProof/>
                <w:webHidden/>
              </w:rPr>
              <w:t>11</w:t>
            </w:r>
            <w:r w:rsidR="00365154">
              <w:rPr>
                <w:noProof/>
                <w:webHidden/>
              </w:rPr>
              <w:fldChar w:fldCharType="end"/>
            </w:r>
          </w:hyperlink>
        </w:p>
        <w:p w14:paraId="02E88860" w14:textId="43FA00DF" w:rsidR="00365154" w:rsidRDefault="00BD38F2">
          <w:pPr>
            <w:pStyle w:val="Inhopg3"/>
            <w:rPr>
              <w:rFonts w:asciiTheme="minorHAnsi" w:eastAsiaTheme="minorEastAsia" w:hAnsiTheme="minorHAnsi" w:cstheme="minorBidi"/>
              <w:noProof/>
              <w:sz w:val="22"/>
              <w:szCs w:val="22"/>
            </w:rPr>
          </w:pPr>
          <w:hyperlink w:anchor="_Toc29558525" w:history="1">
            <w:r w:rsidR="00365154" w:rsidRPr="002064CB">
              <w:rPr>
                <w:rStyle w:val="Hyperlink"/>
                <w:noProof/>
              </w:rPr>
              <w:t>4.5 Teamontwikkeling</w:t>
            </w:r>
            <w:r w:rsidR="00365154">
              <w:rPr>
                <w:noProof/>
                <w:webHidden/>
              </w:rPr>
              <w:tab/>
            </w:r>
            <w:r w:rsidR="00365154">
              <w:rPr>
                <w:noProof/>
                <w:webHidden/>
              </w:rPr>
              <w:fldChar w:fldCharType="begin"/>
            </w:r>
            <w:r w:rsidR="00365154">
              <w:rPr>
                <w:noProof/>
                <w:webHidden/>
              </w:rPr>
              <w:instrText xml:space="preserve"> PAGEREF _Toc29558525 \h </w:instrText>
            </w:r>
            <w:r w:rsidR="00365154">
              <w:rPr>
                <w:noProof/>
                <w:webHidden/>
              </w:rPr>
            </w:r>
            <w:r w:rsidR="00365154">
              <w:rPr>
                <w:noProof/>
                <w:webHidden/>
              </w:rPr>
              <w:fldChar w:fldCharType="separate"/>
            </w:r>
            <w:r w:rsidR="00365154">
              <w:rPr>
                <w:noProof/>
                <w:webHidden/>
              </w:rPr>
              <w:t>11</w:t>
            </w:r>
            <w:r w:rsidR="00365154">
              <w:rPr>
                <w:noProof/>
                <w:webHidden/>
              </w:rPr>
              <w:fldChar w:fldCharType="end"/>
            </w:r>
          </w:hyperlink>
        </w:p>
        <w:p w14:paraId="2DC483AC" w14:textId="0CE141EA" w:rsidR="00365154" w:rsidRDefault="00BD38F2">
          <w:pPr>
            <w:pStyle w:val="Inhopg2"/>
            <w:rPr>
              <w:rFonts w:asciiTheme="minorHAnsi" w:eastAsiaTheme="minorEastAsia" w:hAnsiTheme="minorHAnsi" w:cstheme="minorBidi"/>
              <w:bCs w:val="0"/>
              <w:noProof/>
              <w:sz w:val="22"/>
              <w:szCs w:val="22"/>
            </w:rPr>
          </w:pPr>
          <w:hyperlink w:anchor="_Toc29558526" w:history="1">
            <w:r w:rsidR="00365154" w:rsidRPr="002064CB">
              <w:rPr>
                <w:rStyle w:val="Hyperlink"/>
                <w:noProof/>
              </w:rPr>
              <w:t>5 Overige ontwikkelingen</w:t>
            </w:r>
            <w:r w:rsidR="00365154">
              <w:rPr>
                <w:noProof/>
                <w:webHidden/>
              </w:rPr>
              <w:tab/>
            </w:r>
            <w:r w:rsidR="00365154">
              <w:rPr>
                <w:noProof/>
                <w:webHidden/>
              </w:rPr>
              <w:fldChar w:fldCharType="begin"/>
            </w:r>
            <w:r w:rsidR="00365154">
              <w:rPr>
                <w:noProof/>
                <w:webHidden/>
              </w:rPr>
              <w:instrText xml:space="preserve"> PAGEREF _Toc29558526 \h </w:instrText>
            </w:r>
            <w:r w:rsidR="00365154">
              <w:rPr>
                <w:noProof/>
                <w:webHidden/>
              </w:rPr>
            </w:r>
            <w:r w:rsidR="00365154">
              <w:rPr>
                <w:noProof/>
                <w:webHidden/>
              </w:rPr>
              <w:fldChar w:fldCharType="separate"/>
            </w:r>
            <w:r w:rsidR="00365154">
              <w:rPr>
                <w:noProof/>
                <w:webHidden/>
              </w:rPr>
              <w:t>12</w:t>
            </w:r>
            <w:r w:rsidR="00365154">
              <w:rPr>
                <w:noProof/>
                <w:webHidden/>
              </w:rPr>
              <w:fldChar w:fldCharType="end"/>
            </w:r>
          </w:hyperlink>
        </w:p>
        <w:p w14:paraId="66FC2B2F" w14:textId="655AFC44" w:rsidR="00365154" w:rsidRDefault="00BD38F2">
          <w:pPr>
            <w:pStyle w:val="Inhopg2"/>
            <w:rPr>
              <w:rFonts w:asciiTheme="minorHAnsi" w:eastAsiaTheme="minorEastAsia" w:hAnsiTheme="minorHAnsi" w:cstheme="minorBidi"/>
              <w:bCs w:val="0"/>
              <w:noProof/>
              <w:sz w:val="22"/>
              <w:szCs w:val="22"/>
            </w:rPr>
          </w:pPr>
          <w:hyperlink w:anchor="_Toc29558527" w:history="1">
            <w:r w:rsidR="00365154" w:rsidRPr="002064CB">
              <w:rPr>
                <w:rStyle w:val="Hyperlink"/>
                <w:noProof/>
              </w:rPr>
              <w:t>Bijlagen</w:t>
            </w:r>
            <w:r w:rsidR="00365154">
              <w:rPr>
                <w:noProof/>
                <w:webHidden/>
              </w:rPr>
              <w:tab/>
            </w:r>
            <w:r w:rsidR="008D6772">
              <w:rPr>
                <w:noProof/>
                <w:webHidden/>
              </w:rPr>
              <w:tab/>
            </w:r>
            <w:r w:rsidR="00365154">
              <w:rPr>
                <w:noProof/>
                <w:webHidden/>
              </w:rPr>
              <w:fldChar w:fldCharType="begin"/>
            </w:r>
            <w:r w:rsidR="00365154">
              <w:rPr>
                <w:noProof/>
                <w:webHidden/>
              </w:rPr>
              <w:instrText xml:space="preserve"> PAGEREF _Toc29558527 \h </w:instrText>
            </w:r>
            <w:r w:rsidR="00365154">
              <w:rPr>
                <w:noProof/>
                <w:webHidden/>
              </w:rPr>
            </w:r>
            <w:r w:rsidR="00365154">
              <w:rPr>
                <w:noProof/>
                <w:webHidden/>
              </w:rPr>
              <w:fldChar w:fldCharType="separate"/>
            </w:r>
            <w:r w:rsidR="00365154">
              <w:rPr>
                <w:noProof/>
                <w:webHidden/>
              </w:rPr>
              <w:t>13</w:t>
            </w:r>
            <w:r w:rsidR="00365154">
              <w:rPr>
                <w:noProof/>
                <w:webHidden/>
              </w:rPr>
              <w:fldChar w:fldCharType="end"/>
            </w:r>
          </w:hyperlink>
        </w:p>
        <w:p w14:paraId="7311A8C6" w14:textId="422CA780" w:rsidR="00365154" w:rsidRDefault="00BD38F2">
          <w:pPr>
            <w:pStyle w:val="Inhopg3"/>
            <w:rPr>
              <w:rFonts w:asciiTheme="minorHAnsi" w:eastAsiaTheme="minorEastAsia" w:hAnsiTheme="minorHAnsi" w:cstheme="minorBidi"/>
              <w:noProof/>
              <w:sz w:val="22"/>
              <w:szCs w:val="22"/>
            </w:rPr>
          </w:pPr>
          <w:hyperlink w:anchor="_Toc29558528" w:history="1">
            <w:r w:rsidR="00365154" w:rsidRPr="002064CB">
              <w:rPr>
                <w:rStyle w:val="Hyperlink"/>
                <w:noProof/>
              </w:rPr>
              <w:t>Bijlage I: Onderwijskundig beleid</w:t>
            </w:r>
            <w:r w:rsidR="00365154">
              <w:rPr>
                <w:noProof/>
                <w:webHidden/>
              </w:rPr>
              <w:tab/>
            </w:r>
            <w:r w:rsidR="00365154">
              <w:rPr>
                <w:noProof/>
                <w:webHidden/>
              </w:rPr>
              <w:fldChar w:fldCharType="begin"/>
            </w:r>
            <w:r w:rsidR="00365154">
              <w:rPr>
                <w:noProof/>
                <w:webHidden/>
              </w:rPr>
              <w:instrText xml:space="preserve"> PAGEREF _Toc29558528 \h </w:instrText>
            </w:r>
            <w:r w:rsidR="00365154">
              <w:rPr>
                <w:noProof/>
                <w:webHidden/>
              </w:rPr>
            </w:r>
            <w:r w:rsidR="00365154">
              <w:rPr>
                <w:noProof/>
                <w:webHidden/>
              </w:rPr>
              <w:fldChar w:fldCharType="separate"/>
            </w:r>
            <w:r w:rsidR="00365154">
              <w:rPr>
                <w:noProof/>
                <w:webHidden/>
              </w:rPr>
              <w:t>14</w:t>
            </w:r>
            <w:r w:rsidR="00365154">
              <w:rPr>
                <w:noProof/>
                <w:webHidden/>
              </w:rPr>
              <w:fldChar w:fldCharType="end"/>
            </w:r>
          </w:hyperlink>
        </w:p>
        <w:p w14:paraId="0784BA0E" w14:textId="2B601637" w:rsidR="00365154" w:rsidRDefault="00BD38F2">
          <w:pPr>
            <w:pStyle w:val="Inhopg3"/>
            <w:rPr>
              <w:rFonts w:asciiTheme="minorHAnsi" w:eastAsiaTheme="minorEastAsia" w:hAnsiTheme="minorHAnsi" w:cstheme="minorBidi"/>
              <w:noProof/>
              <w:sz w:val="22"/>
              <w:szCs w:val="22"/>
            </w:rPr>
          </w:pPr>
          <w:hyperlink w:anchor="_Toc29558529" w:history="1">
            <w:r w:rsidR="00365154" w:rsidRPr="002064CB">
              <w:rPr>
                <w:rStyle w:val="Hyperlink"/>
                <w:noProof/>
              </w:rPr>
              <w:t>Bijlage II: Personeelsbeleid</w:t>
            </w:r>
            <w:r w:rsidR="00365154">
              <w:rPr>
                <w:noProof/>
                <w:webHidden/>
              </w:rPr>
              <w:tab/>
            </w:r>
            <w:r w:rsidR="00365154">
              <w:rPr>
                <w:noProof/>
                <w:webHidden/>
              </w:rPr>
              <w:fldChar w:fldCharType="begin"/>
            </w:r>
            <w:r w:rsidR="00365154">
              <w:rPr>
                <w:noProof/>
                <w:webHidden/>
              </w:rPr>
              <w:instrText xml:space="preserve"> PAGEREF _Toc29558529 \h </w:instrText>
            </w:r>
            <w:r w:rsidR="00365154">
              <w:rPr>
                <w:noProof/>
                <w:webHidden/>
              </w:rPr>
            </w:r>
            <w:r w:rsidR="00365154">
              <w:rPr>
                <w:noProof/>
                <w:webHidden/>
              </w:rPr>
              <w:fldChar w:fldCharType="separate"/>
            </w:r>
            <w:r w:rsidR="00365154">
              <w:rPr>
                <w:noProof/>
                <w:webHidden/>
              </w:rPr>
              <w:t>17</w:t>
            </w:r>
            <w:r w:rsidR="00365154">
              <w:rPr>
                <w:noProof/>
                <w:webHidden/>
              </w:rPr>
              <w:fldChar w:fldCharType="end"/>
            </w:r>
          </w:hyperlink>
        </w:p>
        <w:p w14:paraId="09E263F6" w14:textId="5F9A7841" w:rsidR="00365154" w:rsidRDefault="00BD38F2">
          <w:pPr>
            <w:pStyle w:val="Inhopg3"/>
            <w:rPr>
              <w:rFonts w:asciiTheme="minorHAnsi" w:eastAsiaTheme="minorEastAsia" w:hAnsiTheme="minorHAnsi" w:cstheme="minorBidi"/>
              <w:noProof/>
              <w:sz w:val="22"/>
              <w:szCs w:val="22"/>
            </w:rPr>
          </w:pPr>
          <w:hyperlink w:anchor="_Toc29558530" w:history="1">
            <w:r w:rsidR="00365154" w:rsidRPr="002064CB">
              <w:rPr>
                <w:rStyle w:val="Hyperlink"/>
                <w:noProof/>
              </w:rPr>
              <w:t>Bijlage IV: Beleid ten aanzien van ouders</w:t>
            </w:r>
            <w:r w:rsidR="00365154">
              <w:rPr>
                <w:noProof/>
                <w:webHidden/>
              </w:rPr>
              <w:tab/>
            </w:r>
            <w:r w:rsidR="00365154">
              <w:rPr>
                <w:noProof/>
                <w:webHidden/>
              </w:rPr>
              <w:fldChar w:fldCharType="begin"/>
            </w:r>
            <w:r w:rsidR="00365154">
              <w:rPr>
                <w:noProof/>
                <w:webHidden/>
              </w:rPr>
              <w:instrText xml:space="preserve"> PAGEREF _Toc29558530 \h </w:instrText>
            </w:r>
            <w:r w:rsidR="00365154">
              <w:rPr>
                <w:noProof/>
                <w:webHidden/>
              </w:rPr>
            </w:r>
            <w:r w:rsidR="00365154">
              <w:rPr>
                <w:noProof/>
                <w:webHidden/>
              </w:rPr>
              <w:fldChar w:fldCharType="separate"/>
            </w:r>
            <w:r w:rsidR="00365154">
              <w:rPr>
                <w:noProof/>
                <w:webHidden/>
              </w:rPr>
              <w:t>21</w:t>
            </w:r>
            <w:r w:rsidR="00365154">
              <w:rPr>
                <w:noProof/>
                <w:webHidden/>
              </w:rPr>
              <w:fldChar w:fldCharType="end"/>
            </w:r>
          </w:hyperlink>
        </w:p>
        <w:p w14:paraId="4D2182AC" w14:textId="49D7D994" w:rsidR="00365154" w:rsidRDefault="00BD38F2">
          <w:pPr>
            <w:pStyle w:val="Inhopg3"/>
            <w:rPr>
              <w:rFonts w:asciiTheme="minorHAnsi" w:eastAsiaTheme="minorEastAsia" w:hAnsiTheme="minorHAnsi" w:cstheme="minorBidi"/>
              <w:noProof/>
              <w:sz w:val="22"/>
              <w:szCs w:val="22"/>
            </w:rPr>
          </w:pPr>
          <w:hyperlink w:anchor="_Toc29558531" w:history="1">
            <w:r w:rsidR="00365154" w:rsidRPr="002064CB">
              <w:rPr>
                <w:rStyle w:val="Hyperlink"/>
                <w:noProof/>
              </w:rPr>
              <w:t>Bijlage V: Privacybeleid</w:t>
            </w:r>
            <w:r w:rsidR="00365154">
              <w:rPr>
                <w:noProof/>
                <w:webHidden/>
              </w:rPr>
              <w:tab/>
            </w:r>
            <w:r w:rsidR="00365154">
              <w:rPr>
                <w:noProof/>
                <w:webHidden/>
              </w:rPr>
              <w:fldChar w:fldCharType="begin"/>
            </w:r>
            <w:r w:rsidR="00365154">
              <w:rPr>
                <w:noProof/>
                <w:webHidden/>
              </w:rPr>
              <w:instrText xml:space="preserve"> PAGEREF _Toc29558531 \h </w:instrText>
            </w:r>
            <w:r w:rsidR="00365154">
              <w:rPr>
                <w:noProof/>
                <w:webHidden/>
              </w:rPr>
            </w:r>
            <w:r w:rsidR="00365154">
              <w:rPr>
                <w:noProof/>
                <w:webHidden/>
              </w:rPr>
              <w:fldChar w:fldCharType="separate"/>
            </w:r>
            <w:r w:rsidR="00365154">
              <w:rPr>
                <w:noProof/>
                <w:webHidden/>
              </w:rPr>
              <w:t>23</w:t>
            </w:r>
            <w:r w:rsidR="00365154">
              <w:rPr>
                <w:noProof/>
                <w:webHidden/>
              </w:rPr>
              <w:fldChar w:fldCharType="end"/>
            </w:r>
          </w:hyperlink>
        </w:p>
        <w:p w14:paraId="199EE411" w14:textId="17BEBE2C" w:rsidR="00365154" w:rsidRDefault="00BD38F2">
          <w:pPr>
            <w:pStyle w:val="Inhopg3"/>
            <w:rPr>
              <w:rFonts w:asciiTheme="minorHAnsi" w:eastAsiaTheme="minorEastAsia" w:hAnsiTheme="minorHAnsi" w:cstheme="minorBidi"/>
              <w:noProof/>
              <w:sz w:val="22"/>
              <w:szCs w:val="22"/>
            </w:rPr>
          </w:pPr>
          <w:hyperlink w:anchor="_Toc29558532" w:history="1">
            <w:r w:rsidR="00365154" w:rsidRPr="002064CB">
              <w:rPr>
                <w:rStyle w:val="Hyperlink"/>
                <w:noProof/>
              </w:rPr>
              <w:t>Bijlage VI: Financieel beleid</w:t>
            </w:r>
            <w:r w:rsidR="00365154">
              <w:rPr>
                <w:noProof/>
                <w:webHidden/>
              </w:rPr>
              <w:tab/>
            </w:r>
            <w:r w:rsidR="00365154">
              <w:rPr>
                <w:noProof/>
                <w:webHidden/>
              </w:rPr>
              <w:fldChar w:fldCharType="begin"/>
            </w:r>
            <w:r w:rsidR="00365154">
              <w:rPr>
                <w:noProof/>
                <w:webHidden/>
              </w:rPr>
              <w:instrText xml:space="preserve"> PAGEREF _Toc29558532 \h </w:instrText>
            </w:r>
            <w:r w:rsidR="00365154">
              <w:rPr>
                <w:noProof/>
                <w:webHidden/>
              </w:rPr>
            </w:r>
            <w:r w:rsidR="00365154">
              <w:rPr>
                <w:noProof/>
                <w:webHidden/>
              </w:rPr>
              <w:fldChar w:fldCharType="separate"/>
            </w:r>
            <w:r w:rsidR="00365154">
              <w:rPr>
                <w:noProof/>
                <w:webHidden/>
              </w:rPr>
              <w:t>24</w:t>
            </w:r>
            <w:r w:rsidR="00365154">
              <w:rPr>
                <w:noProof/>
                <w:webHidden/>
              </w:rPr>
              <w:fldChar w:fldCharType="end"/>
            </w:r>
          </w:hyperlink>
        </w:p>
        <w:p w14:paraId="7FA02302" w14:textId="3F8E2ADD" w:rsidR="00365154" w:rsidRDefault="00BD38F2">
          <w:pPr>
            <w:pStyle w:val="Inhopg3"/>
            <w:rPr>
              <w:rFonts w:asciiTheme="minorHAnsi" w:eastAsiaTheme="minorEastAsia" w:hAnsiTheme="minorHAnsi" w:cstheme="minorBidi"/>
              <w:noProof/>
              <w:sz w:val="22"/>
              <w:szCs w:val="22"/>
            </w:rPr>
          </w:pPr>
          <w:hyperlink w:anchor="_Toc29558533" w:history="1">
            <w:r w:rsidR="00365154" w:rsidRPr="002064CB">
              <w:rPr>
                <w:rStyle w:val="Hyperlink"/>
                <w:noProof/>
              </w:rPr>
              <w:t>Bijlage VII: Beschrijving Onderwijsgroep Amstelland</w:t>
            </w:r>
            <w:r w:rsidR="00365154">
              <w:rPr>
                <w:noProof/>
                <w:webHidden/>
              </w:rPr>
              <w:tab/>
            </w:r>
            <w:r w:rsidR="00365154">
              <w:rPr>
                <w:noProof/>
                <w:webHidden/>
              </w:rPr>
              <w:fldChar w:fldCharType="begin"/>
            </w:r>
            <w:r w:rsidR="00365154">
              <w:rPr>
                <w:noProof/>
                <w:webHidden/>
              </w:rPr>
              <w:instrText xml:space="preserve"> PAGEREF _Toc29558533 \h </w:instrText>
            </w:r>
            <w:r w:rsidR="00365154">
              <w:rPr>
                <w:noProof/>
                <w:webHidden/>
              </w:rPr>
            </w:r>
            <w:r w:rsidR="00365154">
              <w:rPr>
                <w:noProof/>
                <w:webHidden/>
              </w:rPr>
              <w:fldChar w:fldCharType="separate"/>
            </w:r>
            <w:r w:rsidR="00365154">
              <w:rPr>
                <w:noProof/>
                <w:webHidden/>
              </w:rPr>
              <w:t>25</w:t>
            </w:r>
            <w:r w:rsidR="00365154">
              <w:rPr>
                <w:noProof/>
                <w:webHidden/>
              </w:rPr>
              <w:fldChar w:fldCharType="end"/>
            </w:r>
          </w:hyperlink>
        </w:p>
        <w:p w14:paraId="2134B556" w14:textId="714143C4" w:rsidR="00E77210" w:rsidRDefault="00E77210">
          <w:r>
            <w:rPr>
              <w:b/>
              <w:bCs/>
            </w:rPr>
            <w:fldChar w:fldCharType="end"/>
          </w:r>
        </w:p>
      </w:sdtContent>
    </w:sdt>
    <w:p w14:paraId="102C7117" w14:textId="77777777" w:rsidR="0011039D" w:rsidRPr="00253DC6" w:rsidRDefault="0011039D" w:rsidP="00F1618A">
      <w:pPr>
        <w:tabs>
          <w:tab w:val="clear" w:pos="284"/>
          <w:tab w:val="clear" w:pos="567"/>
          <w:tab w:val="clear" w:pos="851"/>
          <w:tab w:val="clear" w:pos="1134"/>
          <w:tab w:val="clear" w:pos="1418"/>
          <w:tab w:val="clear" w:pos="1701"/>
        </w:tabs>
        <w:spacing w:line="276" w:lineRule="auto"/>
        <w:rPr>
          <w:rFonts w:asciiTheme="majorHAnsi" w:hAnsiTheme="majorHAnsi"/>
        </w:rPr>
      </w:pPr>
    </w:p>
    <w:p w14:paraId="3F8F8F0B" w14:textId="77777777" w:rsidR="00723D48" w:rsidRPr="00253DC6" w:rsidRDefault="00723D48" w:rsidP="00F1618A">
      <w:pPr>
        <w:tabs>
          <w:tab w:val="clear" w:pos="284"/>
          <w:tab w:val="clear" w:pos="567"/>
          <w:tab w:val="clear" w:pos="851"/>
          <w:tab w:val="clear" w:pos="1134"/>
          <w:tab w:val="clear" w:pos="1418"/>
          <w:tab w:val="clear" w:pos="1701"/>
        </w:tabs>
        <w:spacing w:line="276" w:lineRule="auto"/>
        <w:rPr>
          <w:rFonts w:asciiTheme="majorHAnsi" w:hAnsiTheme="majorHAnsi"/>
          <w:bCs/>
          <w:color w:val="21AABD"/>
          <w:sz w:val="36"/>
        </w:rPr>
      </w:pPr>
      <w:bookmarkStart w:id="2" w:name="_Toc411004569"/>
      <w:bookmarkStart w:id="3" w:name="_Toc411004729"/>
      <w:r w:rsidRPr="00253DC6">
        <w:rPr>
          <w:rFonts w:asciiTheme="majorHAnsi" w:hAnsiTheme="majorHAnsi"/>
        </w:rPr>
        <w:br w:type="page"/>
      </w:r>
    </w:p>
    <w:p w14:paraId="4B088E12" w14:textId="567AC976" w:rsidR="00FC6D59" w:rsidRPr="005C77F8" w:rsidRDefault="00131AD6" w:rsidP="005C77F8">
      <w:pPr>
        <w:pStyle w:val="Kop2"/>
      </w:pPr>
      <w:bookmarkStart w:id="4" w:name="_Toc29558512"/>
      <w:r w:rsidRPr="005C77F8">
        <w:lastRenderedPageBreak/>
        <w:t>Gegevens school en bestuur</w:t>
      </w:r>
      <w:bookmarkEnd w:id="2"/>
      <w:bookmarkEnd w:id="3"/>
      <w:bookmarkEnd w:id="4"/>
    </w:p>
    <w:p w14:paraId="74FB540C" w14:textId="77777777" w:rsidR="00C52F4F" w:rsidRPr="00253DC6" w:rsidRDefault="00C52F4F" w:rsidP="00F1618A">
      <w:pPr>
        <w:spacing w:line="276" w:lineRule="auto"/>
        <w:rPr>
          <w:rFonts w:asciiTheme="majorHAnsi" w:hAnsiTheme="majorHAnsi"/>
        </w:rPr>
      </w:pPr>
    </w:p>
    <w:tbl>
      <w:tblPr>
        <w:tblStyle w:val="Tabelraster"/>
        <w:tblW w:w="0" w:type="auto"/>
        <w:tblLook w:val="04A0" w:firstRow="1" w:lastRow="0" w:firstColumn="1" w:lastColumn="0" w:noHBand="0" w:noVBand="1"/>
      </w:tblPr>
      <w:tblGrid>
        <w:gridCol w:w="3256"/>
        <w:gridCol w:w="5805"/>
      </w:tblGrid>
      <w:tr w:rsidR="00BB5D57" w:rsidRPr="00253DC6" w14:paraId="6BB694B7" w14:textId="77777777" w:rsidTr="0066155C">
        <w:tc>
          <w:tcPr>
            <w:tcW w:w="3256" w:type="dxa"/>
          </w:tcPr>
          <w:p w14:paraId="442C5876" w14:textId="279495FF" w:rsidR="00BB5D57" w:rsidRPr="00E45F74" w:rsidRDefault="00344969" w:rsidP="00F1618A">
            <w:pPr>
              <w:pStyle w:val="Kop6"/>
              <w:spacing w:line="276" w:lineRule="auto"/>
              <w:outlineLvl w:val="5"/>
              <w:rPr>
                <w:rFonts w:asciiTheme="majorHAnsi" w:hAnsiTheme="majorHAnsi"/>
                <w:b/>
                <w:color w:val="auto"/>
              </w:rPr>
            </w:pPr>
            <w:r w:rsidRPr="00E45F74">
              <w:rPr>
                <w:rFonts w:asciiTheme="majorHAnsi" w:hAnsiTheme="majorHAnsi"/>
                <w:b/>
                <w:color w:val="auto"/>
              </w:rPr>
              <w:t>School:</w:t>
            </w:r>
          </w:p>
        </w:tc>
        <w:tc>
          <w:tcPr>
            <w:tcW w:w="5805" w:type="dxa"/>
          </w:tcPr>
          <w:p w14:paraId="5655B8E9" w14:textId="77777777" w:rsidR="00BB5D57" w:rsidRDefault="00E45F74" w:rsidP="00F1618A">
            <w:pPr>
              <w:pStyle w:val="Kop6"/>
              <w:spacing w:line="276" w:lineRule="auto"/>
              <w:outlineLvl w:val="5"/>
              <w:rPr>
                <w:rFonts w:asciiTheme="majorHAnsi" w:hAnsiTheme="majorHAnsi"/>
                <w:color w:val="auto"/>
              </w:rPr>
            </w:pPr>
            <w:r w:rsidRPr="00E45F74">
              <w:rPr>
                <w:rFonts w:asciiTheme="majorHAnsi" w:hAnsiTheme="majorHAnsi"/>
                <w:color w:val="auto"/>
              </w:rPr>
              <w:t>Willem-Alexanderschool</w:t>
            </w:r>
          </w:p>
          <w:p w14:paraId="744A9156" w14:textId="722D7E5D" w:rsidR="00131B79" w:rsidRPr="00131B79" w:rsidRDefault="00131B79" w:rsidP="00131B79"/>
        </w:tc>
      </w:tr>
      <w:tr w:rsidR="00BB5D57" w:rsidRPr="00253DC6" w14:paraId="338DD942" w14:textId="77777777" w:rsidTr="0066155C">
        <w:tc>
          <w:tcPr>
            <w:tcW w:w="3256" w:type="dxa"/>
          </w:tcPr>
          <w:p w14:paraId="56740FB7" w14:textId="210CD4C6" w:rsidR="00BB5D57" w:rsidRPr="00E45F74" w:rsidRDefault="00344969" w:rsidP="00F1618A">
            <w:pPr>
              <w:pStyle w:val="Kop6"/>
              <w:spacing w:line="276" w:lineRule="auto"/>
              <w:outlineLvl w:val="5"/>
              <w:rPr>
                <w:rFonts w:asciiTheme="majorHAnsi" w:hAnsiTheme="majorHAnsi"/>
                <w:b/>
                <w:color w:val="auto"/>
              </w:rPr>
            </w:pPr>
            <w:r w:rsidRPr="00E45F74">
              <w:rPr>
                <w:rFonts w:asciiTheme="majorHAnsi" w:hAnsiTheme="majorHAnsi"/>
                <w:b/>
                <w:color w:val="auto"/>
              </w:rPr>
              <w:t>Brinnummer:</w:t>
            </w:r>
          </w:p>
        </w:tc>
        <w:tc>
          <w:tcPr>
            <w:tcW w:w="5805" w:type="dxa"/>
          </w:tcPr>
          <w:p w14:paraId="3005F4ED" w14:textId="77777777" w:rsidR="00BB5D57" w:rsidRDefault="00E45F74" w:rsidP="00F1618A">
            <w:pPr>
              <w:pStyle w:val="Kop6"/>
              <w:spacing w:line="276" w:lineRule="auto"/>
              <w:outlineLvl w:val="5"/>
              <w:rPr>
                <w:rFonts w:asciiTheme="majorHAnsi" w:hAnsiTheme="majorHAnsi"/>
                <w:color w:val="auto"/>
              </w:rPr>
            </w:pPr>
            <w:r w:rsidRPr="00E45F74">
              <w:rPr>
                <w:rFonts w:asciiTheme="majorHAnsi" w:hAnsiTheme="majorHAnsi"/>
                <w:color w:val="auto"/>
              </w:rPr>
              <w:t>13-DK</w:t>
            </w:r>
          </w:p>
          <w:p w14:paraId="3D8BB43A" w14:textId="134743EF" w:rsidR="00131B79" w:rsidRPr="00131B79" w:rsidRDefault="00131B79" w:rsidP="00131B79"/>
        </w:tc>
      </w:tr>
      <w:tr w:rsidR="00BB5D57" w:rsidRPr="00253DC6" w14:paraId="577D638D" w14:textId="77777777" w:rsidTr="0066155C">
        <w:tc>
          <w:tcPr>
            <w:tcW w:w="3256" w:type="dxa"/>
          </w:tcPr>
          <w:p w14:paraId="63D477B1" w14:textId="0822FD2F" w:rsidR="00BB5D57" w:rsidRPr="00E45F74" w:rsidRDefault="00344969" w:rsidP="00F1618A">
            <w:pPr>
              <w:pStyle w:val="Kop6"/>
              <w:spacing w:line="276" w:lineRule="auto"/>
              <w:outlineLvl w:val="5"/>
              <w:rPr>
                <w:rFonts w:asciiTheme="majorHAnsi" w:hAnsiTheme="majorHAnsi"/>
                <w:b/>
                <w:color w:val="auto"/>
              </w:rPr>
            </w:pPr>
            <w:r w:rsidRPr="00E45F74">
              <w:rPr>
                <w:rFonts w:asciiTheme="majorHAnsi" w:hAnsiTheme="majorHAnsi"/>
                <w:b/>
                <w:color w:val="auto"/>
              </w:rPr>
              <w:t>Directeur:</w:t>
            </w:r>
          </w:p>
        </w:tc>
        <w:tc>
          <w:tcPr>
            <w:tcW w:w="5805" w:type="dxa"/>
          </w:tcPr>
          <w:p w14:paraId="10613F21" w14:textId="77777777" w:rsidR="00BB5D57" w:rsidRDefault="00E45F74" w:rsidP="00F1618A">
            <w:pPr>
              <w:pStyle w:val="Kop6"/>
              <w:spacing w:line="276" w:lineRule="auto"/>
              <w:outlineLvl w:val="5"/>
              <w:rPr>
                <w:rFonts w:asciiTheme="majorHAnsi" w:hAnsiTheme="majorHAnsi"/>
                <w:color w:val="auto"/>
              </w:rPr>
            </w:pPr>
            <w:r w:rsidRPr="00E45F74">
              <w:rPr>
                <w:rFonts w:asciiTheme="majorHAnsi" w:hAnsiTheme="majorHAnsi"/>
                <w:color w:val="auto"/>
              </w:rPr>
              <w:t>Angelique Levy</w:t>
            </w:r>
          </w:p>
          <w:p w14:paraId="69009C69" w14:textId="42ECC57E" w:rsidR="00131B79" w:rsidRPr="00131B79" w:rsidRDefault="00131B79" w:rsidP="00131B79"/>
        </w:tc>
      </w:tr>
      <w:tr w:rsidR="00BB5D57" w:rsidRPr="00253DC6" w14:paraId="5F6CC05C" w14:textId="77777777" w:rsidTr="0066155C">
        <w:tc>
          <w:tcPr>
            <w:tcW w:w="3256" w:type="dxa"/>
          </w:tcPr>
          <w:p w14:paraId="0060F849" w14:textId="31A31EEF" w:rsidR="00BB5D57" w:rsidRPr="00E45F74" w:rsidRDefault="00344969" w:rsidP="00F1618A">
            <w:pPr>
              <w:pStyle w:val="Kop6"/>
              <w:spacing w:line="276" w:lineRule="auto"/>
              <w:outlineLvl w:val="5"/>
              <w:rPr>
                <w:rFonts w:asciiTheme="majorHAnsi" w:hAnsiTheme="majorHAnsi"/>
                <w:b/>
                <w:color w:val="auto"/>
              </w:rPr>
            </w:pPr>
            <w:r w:rsidRPr="00E45F74">
              <w:rPr>
                <w:rFonts w:asciiTheme="majorHAnsi" w:hAnsiTheme="majorHAnsi"/>
                <w:b/>
                <w:color w:val="auto"/>
              </w:rPr>
              <w:t>Adres:</w:t>
            </w:r>
          </w:p>
        </w:tc>
        <w:tc>
          <w:tcPr>
            <w:tcW w:w="5805" w:type="dxa"/>
          </w:tcPr>
          <w:p w14:paraId="56B7A85B" w14:textId="77777777" w:rsidR="00E45F74" w:rsidRPr="00E45F74" w:rsidRDefault="00E45F74" w:rsidP="00F1618A">
            <w:pPr>
              <w:pStyle w:val="Kop6"/>
              <w:spacing w:line="276" w:lineRule="auto"/>
              <w:outlineLvl w:val="5"/>
              <w:rPr>
                <w:rFonts w:asciiTheme="majorHAnsi" w:hAnsiTheme="majorHAnsi"/>
                <w:color w:val="auto"/>
              </w:rPr>
            </w:pPr>
            <w:r w:rsidRPr="00E45F74">
              <w:rPr>
                <w:rFonts w:asciiTheme="majorHAnsi" w:hAnsiTheme="majorHAnsi"/>
                <w:color w:val="auto"/>
              </w:rPr>
              <w:t>Orion 15-17, 1188 AM Amstelveen</w:t>
            </w:r>
          </w:p>
          <w:p w14:paraId="2321B6C1" w14:textId="1D504207" w:rsidR="00BB5D57" w:rsidRPr="00E45F74" w:rsidRDefault="00E45F74" w:rsidP="00E45F74">
            <w:pPr>
              <w:rPr>
                <w:color w:val="auto"/>
              </w:rPr>
            </w:pPr>
            <w:r w:rsidRPr="00E45F74">
              <w:rPr>
                <w:color w:val="auto"/>
              </w:rPr>
              <w:t>Orion 1b, 1188 AM Amstelveen</w:t>
            </w:r>
          </w:p>
        </w:tc>
      </w:tr>
      <w:tr w:rsidR="00BB5D57" w:rsidRPr="00253DC6" w14:paraId="2DB6EA0F" w14:textId="77777777" w:rsidTr="0066155C">
        <w:tc>
          <w:tcPr>
            <w:tcW w:w="3256" w:type="dxa"/>
          </w:tcPr>
          <w:p w14:paraId="6A1C8520" w14:textId="63796602" w:rsidR="00BB5D57" w:rsidRPr="00E45F74" w:rsidRDefault="00344969" w:rsidP="00F1618A">
            <w:pPr>
              <w:pStyle w:val="Kop6"/>
              <w:spacing w:line="276" w:lineRule="auto"/>
              <w:outlineLvl w:val="5"/>
              <w:rPr>
                <w:rFonts w:asciiTheme="majorHAnsi" w:hAnsiTheme="majorHAnsi"/>
                <w:b/>
                <w:color w:val="auto"/>
              </w:rPr>
            </w:pPr>
            <w:r w:rsidRPr="00E45F74">
              <w:rPr>
                <w:rFonts w:asciiTheme="majorHAnsi" w:hAnsiTheme="majorHAnsi"/>
                <w:b/>
                <w:color w:val="auto"/>
              </w:rPr>
              <w:t>Telefoon:</w:t>
            </w:r>
          </w:p>
        </w:tc>
        <w:tc>
          <w:tcPr>
            <w:tcW w:w="5805" w:type="dxa"/>
          </w:tcPr>
          <w:p w14:paraId="6C51F901" w14:textId="77777777" w:rsidR="00E45F74" w:rsidRPr="00E45F74" w:rsidRDefault="00E45F74" w:rsidP="00F1618A">
            <w:pPr>
              <w:pStyle w:val="Kop6"/>
              <w:spacing w:line="276" w:lineRule="auto"/>
              <w:outlineLvl w:val="5"/>
              <w:rPr>
                <w:rFonts w:asciiTheme="majorHAnsi" w:hAnsiTheme="majorHAnsi"/>
                <w:color w:val="auto"/>
              </w:rPr>
            </w:pPr>
            <w:r w:rsidRPr="00E45F74">
              <w:rPr>
                <w:rFonts w:asciiTheme="majorHAnsi" w:hAnsiTheme="majorHAnsi"/>
                <w:color w:val="auto"/>
              </w:rPr>
              <w:t>020 643 7980</w:t>
            </w:r>
          </w:p>
          <w:p w14:paraId="632C188E" w14:textId="31275919" w:rsidR="00BB5D57" w:rsidRPr="00E45F74" w:rsidRDefault="00E45F74" w:rsidP="00E45F74">
            <w:pPr>
              <w:rPr>
                <w:color w:val="auto"/>
              </w:rPr>
            </w:pPr>
            <w:r w:rsidRPr="00E45F74">
              <w:rPr>
                <w:color w:val="auto"/>
              </w:rPr>
              <w:t>020 647 2451</w:t>
            </w:r>
          </w:p>
        </w:tc>
      </w:tr>
      <w:tr w:rsidR="00BB5D57" w:rsidRPr="00253DC6" w14:paraId="41A12FBE" w14:textId="77777777" w:rsidTr="0066155C">
        <w:tc>
          <w:tcPr>
            <w:tcW w:w="3256" w:type="dxa"/>
          </w:tcPr>
          <w:p w14:paraId="5D3E1F8F" w14:textId="6FD4DEEE" w:rsidR="00BB5D57" w:rsidRPr="00E45F74" w:rsidRDefault="00344969" w:rsidP="00F1618A">
            <w:pPr>
              <w:pStyle w:val="Kop6"/>
              <w:spacing w:line="276" w:lineRule="auto"/>
              <w:outlineLvl w:val="5"/>
              <w:rPr>
                <w:rFonts w:asciiTheme="majorHAnsi" w:hAnsiTheme="majorHAnsi"/>
                <w:b/>
                <w:color w:val="auto"/>
              </w:rPr>
            </w:pPr>
            <w:r w:rsidRPr="00E45F74">
              <w:rPr>
                <w:rFonts w:asciiTheme="majorHAnsi" w:hAnsiTheme="majorHAnsi"/>
                <w:b/>
                <w:color w:val="auto"/>
              </w:rPr>
              <w:t>E-mailadres:</w:t>
            </w:r>
          </w:p>
        </w:tc>
        <w:tc>
          <w:tcPr>
            <w:tcW w:w="5805" w:type="dxa"/>
          </w:tcPr>
          <w:p w14:paraId="711B5B92" w14:textId="4BA5100A" w:rsidR="00BB5D57" w:rsidRDefault="00BD38F2" w:rsidP="00F1618A">
            <w:pPr>
              <w:pStyle w:val="Kop6"/>
              <w:spacing w:line="276" w:lineRule="auto"/>
              <w:outlineLvl w:val="5"/>
              <w:rPr>
                <w:rFonts w:asciiTheme="majorHAnsi" w:hAnsiTheme="majorHAnsi"/>
                <w:color w:val="auto"/>
              </w:rPr>
            </w:pPr>
            <w:hyperlink r:id="rId12" w:history="1">
              <w:r w:rsidR="00131B79" w:rsidRPr="006602AB">
                <w:rPr>
                  <w:rStyle w:val="Hyperlink"/>
                  <w:rFonts w:asciiTheme="majorHAnsi" w:hAnsiTheme="majorHAnsi"/>
                </w:rPr>
                <w:t>directie.willemalexander@ogamstelland.nl</w:t>
              </w:r>
            </w:hyperlink>
          </w:p>
          <w:p w14:paraId="334D902F" w14:textId="4A09B2C0" w:rsidR="00131B79" w:rsidRPr="00131B79" w:rsidRDefault="00131B79" w:rsidP="00131B79"/>
        </w:tc>
      </w:tr>
      <w:tr w:rsidR="00BB5D57" w:rsidRPr="00253DC6" w14:paraId="40F6762E" w14:textId="77777777" w:rsidTr="0066155C">
        <w:tc>
          <w:tcPr>
            <w:tcW w:w="3256" w:type="dxa"/>
          </w:tcPr>
          <w:p w14:paraId="5FB16F9A" w14:textId="560C655C" w:rsidR="00BB5D57" w:rsidRPr="00E45F74" w:rsidRDefault="00344969" w:rsidP="00F1618A">
            <w:pPr>
              <w:pStyle w:val="Kop6"/>
              <w:spacing w:line="276" w:lineRule="auto"/>
              <w:outlineLvl w:val="5"/>
              <w:rPr>
                <w:rFonts w:asciiTheme="majorHAnsi" w:hAnsiTheme="majorHAnsi"/>
                <w:b/>
                <w:color w:val="auto"/>
              </w:rPr>
            </w:pPr>
            <w:r w:rsidRPr="00E45F74">
              <w:rPr>
                <w:rFonts w:asciiTheme="majorHAnsi" w:hAnsiTheme="majorHAnsi"/>
                <w:b/>
                <w:color w:val="auto"/>
              </w:rPr>
              <w:t>Website:</w:t>
            </w:r>
          </w:p>
        </w:tc>
        <w:tc>
          <w:tcPr>
            <w:tcW w:w="5805" w:type="dxa"/>
          </w:tcPr>
          <w:p w14:paraId="55C47080" w14:textId="05C096D4" w:rsidR="00BB5D57" w:rsidRDefault="00BD38F2" w:rsidP="00F1618A">
            <w:pPr>
              <w:pStyle w:val="Kop6"/>
              <w:spacing w:line="276" w:lineRule="auto"/>
              <w:outlineLvl w:val="5"/>
              <w:rPr>
                <w:rFonts w:asciiTheme="majorHAnsi" w:hAnsiTheme="majorHAnsi"/>
                <w:color w:val="auto"/>
              </w:rPr>
            </w:pPr>
            <w:hyperlink r:id="rId13" w:history="1">
              <w:r w:rsidR="00131B79" w:rsidRPr="006602AB">
                <w:rPr>
                  <w:rStyle w:val="Hyperlink"/>
                  <w:rFonts w:asciiTheme="majorHAnsi" w:hAnsiTheme="majorHAnsi"/>
                </w:rPr>
                <w:t>www.willem-alexanderschool.nl</w:t>
              </w:r>
            </w:hyperlink>
          </w:p>
          <w:p w14:paraId="35135025" w14:textId="036506D9" w:rsidR="00131B79" w:rsidRPr="00131B79" w:rsidRDefault="00131B79" w:rsidP="00131B79"/>
        </w:tc>
      </w:tr>
      <w:tr w:rsidR="00BB5D57" w:rsidRPr="00253DC6" w14:paraId="58898870" w14:textId="77777777" w:rsidTr="0066155C">
        <w:tc>
          <w:tcPr>
            <w:tcW w:w="3256" w:type="dxa"/>
          </w:tcPr>
          <w:p w14:paraId="4A209B47" w14:textId="7209B6D7" w:rsidR="00BB5D57" w:rsidRPr="00253DC6" w:rsidRDefault="0066155C" w:rsidP="00F1618A">
            <w:pPr>
              <w:pStyle w:val="Kop6"/>
              <w:spacing w:line="276" w:lineRule="auto"/>
              <w:outlineLvl w:val="5"/>
              <w:rPr>
                <w:rFonts w:asciiTheme="majorHAnsi" w:hAnsiTheme="majorHAnsi"/>
                <w:b/>
              </w:rPr>
            </w:pPr>
            <w:r w:rsidRPr="00253DC6">
              <w:rPr>
                <w:rFonts w:asciiTheme="majorHAnsi" w:hAnsiTheme="majorHAnsi"/>
                <w:b/>
              </w:rPr>
              <w:t>Bestuurnummer:</w:t>
            </w:r>
          </w:p>
        </w:tc>
        <w:tc>
          <w:tcPr>
            <w:tcW w:w="5805" w:type="dxa"/>
          </w:tcPr>
          <w:p w14:paraId="5769D1FA" w14:textId="77777777" w:rsidR="00BB5D57" w:rsidRDefault="00E2195D" w:rsidP="00F1618A">
            <w:pPr>
              <w:spacing w:line="276" w:lineRule="auto"/>
              <w:rPr>
                <w:rFonts w:asciiTheme="majorHAnsi" w:hAnsiTheme="majorHAnsi"/>
              </w:rPr>
            </w:pPr>
            <w:r>
              <w:rPr>
                <w:rFonts w:asciiTheme="majorHAnsi" w:hAnsiTheme="majorHAnsi"/>
              </w:rPr>
              <w:t>40020</w:t>
            </w:r>
          </w:p>
          <w:p w14:paraId="5FF1C117" w14:textId="6CD235E0" w:rsidR="00131B79" w:rsidRPr="00253DC6" w:rsidRDefault="00131B79" w:rsidP="00F1618A">
            <w:pPr>
              <w:spacing w:line="276" w:lineRule="auto"/>
              <w:rPr>
                <w:rFonts w:asciiTheme="majorHAnsi" w:hAnsiTheme="majorHAnsi"/>
              </w:rPr>
            </w:pPr>
          </w:p>
        </w:tc>
      </w:tr>
      <w:tr w:rsidR="0066155C" w:rsidRPr="00253DC6" w14:paraId="366FA400" w14:textId="77777777" w:rsidTr="0066155C">
        <w:tc>
          <w:tcPr>
            <w:tcW w:w="3256" w:type="dxa"/>
          </w:tcPr>
          <w:p w14:paraId="56510188" w14:textId="73026723" w:rsidR="0066155C" w:rsidRPr="00253DC6" w:rsidRDefault="0066155C" w:rsidP="00F1618A">
            <w:pPr>
              <w:pStyle w:val="Kop6"/>
              <w:spacing w:line="276" w:lineRule="auto"/>
              <w:outlineLvl w:val="5"/>
              <w:rPr>
                <w:rFonts w:asciiTheme="majorHAnsi" w:hAnsiTheme="majorHAnsi"/>
                <w:b/>
              </w:rPr>
            </w:pPr>
            <w:r w:rsidRPr="00253DC6">
              <w:rPr>
                <w:rFonts w:asciiTheme="majorHAnsi" w:hAnsiTheme="majorHAnsi"/>
                <w:b/>
              </w:rPr>
              <w:t>Bestuur:</w:t>
            </w:r>
          </w:p>
        </w:tc>
        <w:tc>
          <w:tcPr>
            <w:tcW w:w="5805" w:type="dxa"/>
          </w:tcPr>
          <w:p w14:paraId="689357FF" w14:textId="77777777" w:rsidR="0066155C" w:rsidRDefault="00E2195D" w:rsidP="00F1618A">
            <w:pPr>
              <w:spacing w:line="276" w:lineRule="auto"/>
              <w:rPr>
                <w:rFonts w:asciiTheme="majorHAnsi" w:hAnsiTheme="majorHAnsi"/>
              </w:rPr>
            </w:pPr>
            <w:r>
              <w:rPr>
                <w:rFonts w:asciiTheme="majorHAnsi" w:hAnsiTheme="majorHAnsi"/>
              </w:rPr>
              <w:t>Onderwijsgroep Amstelland</w:t>
            </w:r>
          </w:p>
          <w:p w14:paraId="7CB492C6" w14:textId="135615E9" w:rsidR="00131B79" w:rsidRPr="00253DC6" w:rsidRDefault="00131B79" w:rsidP="00F1618A">
            <w:pPr>
              <w:spacing w:line="276" w:lineRule="auto"/>
              <w:rPr>
                <w:rFonts w:asciiTheme="majorHAnsi" w:hAnsiTheme="majorHAnsi"/>
              </w:rPr>
            </w:pPr>
          </w:p>
        </w:tc>
      </w:tr>
      <w:tr w:rsidR="0066155C" w:rsidRPr="00253DC6" w14:paraId="2ACF625E" w14:textId="77777777" w:rsidTr="0066155C">
        <w:tc>
          <w:tcPr>
            <w:tcW w:w="3256" w:type="dxa"/>
          </w:tcPr>
          <w:p w14:paraId="0CE477A8" w14:textId="2515CC06" w:rsidR="0066155C" w:rsidRPr="00253DC6" w:rsidRDefault="0066155C" w:rsidP="00F1618A">
            <w:pPr>
              <w:pStyle w:val="Kop6"/>
              <w:spacing w:line="276" w:lineRule="auto"/>
              <w:outlineLvl w:val="5"/>
              <w:rPr>
                <w:rFonts w:asciiTheme="majorHAnsi" w:hAnsiTheme="majorHAnsi"/>
                <w:b/>
              </w:rPr>
            </w:pPr>
            <w:r w:rsidRPr="00253DC6">
              <w:rPr>
                <w:rFonts w:asciiTheme="majorHAnsi" w:hAnsiTheme="majorHAnsi"/>
                <w:b/>
              </w:rPr>
              <w:t>Bezoekadres:</w:t>
            </w:r>
          </w:p>
        </w:tc>
        <w:tc>
          <w:tcPr>
            <w:tcW w:w="5805" w:type="dxa"/>
          </w:tcPr>
          <w:p w14:paraId="615122D1" w14:textId="77777777" w:rsidR="0066155C" w:rsidRDefault="00E2195D" w:rsidP="00F1618A">
            <w:pPr>
              <w:spacing w:line="276" w:lineRule="auto"/>
              <w:rPr>
                <w:rFonts w:asciiTheme="majorHAnsi" w:hAnsiTheme="majorHAnsi"/>
              </w:rPr>
            </w:pPr>
            <w:r>
              <w:rPr>
                <w:rFonts w:asciiTheme="majorHAnsi" w:hAnsiTheme="majorHAnsi"/>
              </w:rPr>
              <w:t>Brouwerij 102, 1185 XX Amstelveen</w:t>
            </w:r>
          </w:p>
          <w:p w14:paraId="33CF17C3" w14:textId="070EE418" w:rsidR="00131B79" w:rsidRPr="00253DC6" w:rsidRDefault="00131B79" w:rsidP="00F1618A">
            <w:pPr>
              <w:spacing w:line="276" w:lineRule="auto"/>
              <w:rPr>
                <w:rFonts w:asciiTheme="majorHAnsi" w:hAnsiTheme="majorHAnsi"/>
              </w:rPr>
            </w:pPr>
          </w:p>
        </w:tc>
      </w:tr>
      <w:tr w:rsidR="0066155C" w:rsidRPr="00253DC6" w14:paraId="685FC473" w14:textId="77777777" w:rsidTr="0066155C">
        <w:tc>
          <w:tcPr>
            <w:tcW w:w="3256" w:type="dxa"/>
          </w:tcPr>
          <w:p w14:paraId="6D59054E" w14:textId="4A0DA9E9" w:rsidR="0066155C" w:rsidRPr="00253DC6" w:rsidRDefault="0066155C" w:rsidP="00F1618A">
            <w:pPr>
              <w:pStyle w:val="Kop6"/>
              <w:spacing w:line="276" w:lineRule="auto"/>
              <w:outlineLvl w:val="5"/>
              <w:rPr>
                <w:rFonts w:asciiTheme="majorHAnsi" w:hAnsiTheme="majorHAnsi"/>
                <w:b/>
              </w:rPr>
            </w:pPr>
            <w:r w:rsidRPr="00253DC6">
              <w:rPr>
                <w:rFonts w:asciiTheme="majorHAnsi" w:hAnsiTheme="majorHAnsi"/>
                <w:b/>
              </w:rPr>
              <w:t>Telefoon:</w:t>
            </w:r>
          </w:p>
        </w:tc>
        <w:tc>
          <w:tcPr>
            <w:tcW w:w="5805" w:type="dxa"/>
          </w:tcPr>
          <w:p w14:paraId="4944AA62" w14:textId="77777777" w:rsidR="0066155C" w:rsidRDefault="00324AF3" w:rsidP="00F1618A">
            <w:pPr>
              <w:spacing w:line="276" w:lineRule="auto"/>
              <w:rPr>
                <w:rFonts w:asciiTheme="majorHAnsi" w:hAnsiTheme="majorHAnsi"/>
              </w:rPr>
            </w:pPr>
            <w:r>
              <w:rPr>
                <w:rFonts w:asciiTheme="majorHAnsi" w:hAnsiTheme="majorHAnsi"/>
              </w:rPr>
              <w:t>020-3454719</w:t>
            </w:r>
          </w:p>
          <w:p w14:paraId="0B2D6A9D" w14:textId="782547E9" w:rsidR="00131B79" w:rsidRPr="00253DC6" w:rsidRDefault="00131B79" w:rsidP="00F1618A">
            <w:pPr>
              <w:spacing w:line="276" w:lineRule="auto"/>
              <w:rPr>
                <w:rFonts w:asciiTheme="majorHAnsi" w:hAnsiTheme="majorHAnsi"/>
              </w:rPr>
            </w:pPr>
          </w:p>
        </w:tc>
      </w:tr>
    </w:tbl>
    <w:p w14:paraId="00AE0E29" w14:textId="77777777" w:rsidR="00DD16CB" w:rsidRPr="00253DC6" w:rsidRDefault="00DD16CB" w:rsidP="00F1618A">
      <w:pPr>
        <w:pStyle w:val="Kop6"/>
        <w:spacing w:line="276" w:lineRule="auto"/>
        <w:rPr>
          <w:rFonts w:asciiTheme="majorHAnsi" w:hAnsiTheme="majorHAnsi"/>
        </w:rPr>
      </w:pPr>
    </w:p>
    <w:p w14:paraId="1F62715D" w14:textId="77777777" w:rsidR="009F209D" w:rsidRDefault="009F209D" w:rsidP="00F1618A">
      <w:pPr>
        <w:spacing w:line="276" w:lineRule="auto"/>
        <w:rPr>
          <w:rFonts w:asciiTheme="majorHAnsi" w:hAnsiTheme="majorHAnsi"/>
          <w:b/>
        </w:rPr>
      </w:pPr>
    </w:p>
    <w:p w14:paraId="689D69CF" w14:textId="77777777" w:rsidR="009F209D" w:rsidRDefault="009F209D" w:rsidP="00F1618A">
      <w:pPr>
        <w:spacing w:line="276" w:lineRule="auto"/>
        <w:rPr>
          <w:rFonts w:asciiTheme="majorHAnsi" w:hAnsiTheme="majorHAnsi"/>
          <w:b/>
        </w:rPr>
      </w:pPr>
    </w:p>
    <w:p w14:paraId="3087DBA5" w14:textId="77777777" w:rsidR="009F209D" w:rsidRDefault="009F209D" w:rsidP="00F1618A">
      <w:pPr>
        <w:spacing w:line="276" w:lineRule="auto"/>
        <w:rPr>
          <w:rFonts w:asciiTheme="majorHAnsi" w:hAnsiTheme="majorHAnsi"/>
          <w:b/>
        </w:rPr>
      </w:pPr>
    </w:p>
    <w:p w14:paraId="39DB9CF3" w14:textId="77777777" w:rsidR="009F209D" w:rsidRDefault="009F209D" w:rsidP="00F1618A">
      <w:pPr>
        <w:spacing w:line="276" w:lineRule="auto"/>
        <w:rPr>
          <w:rFonts w:asciiTheme="majorHAnsi" w:hAnsiTheme="majorHAnsi"/>
          <w:b/>
        </w:rPr>
      </w:pPr>
    </w:p>
    <w:p w14:paraId="75CF8AB8" w14:textId="77777777" w:rsidR="009F209D" w:rsidRDefault="009F209D" w:rsidP="00F1618A">
      <w:pPr>
        <w:spacing w:line="276" w:lineRule="auto"/>
        <w:rPr>
          <w:rFonts w:asciiTheme="majorHAnsi" w:hAnsiTheme="majorHAnsi"/>
          <w:b/>
        </w:rPr>
      </w:pPr>
    </w:p>
    <w:p w14:paraId="4978B7F1" w14:textId="77777777" w:rsidR="009F209D" w:rsidRDefault="009F209D" w:rsidP="00F1618A">
      <w:pPr>
        <w:spacing w:line="276" w:lineRule="auto"/>
        <w:rPr>
          <w:rFonts w:asciiTheme="majorHAnsi" w:hAnsiTheme="majorHAnsi"/>
          <w:b/>
        </w:rPr>
      </w:pPr>
    </w:p>
    <w:p w14:paraId="7E23CB63" w14:textId="77777777" w:rsidR="009F209D" w:rsidRDefault="009F209D" w:rsidP="00F1618A">
      <w:pPr>
        <w:spacing w:line="276" w:lineRule="auto"/>
        <w:rPr>
          <w:rFonts w:asciiTheme="majorHAnsi" w:hAnsiTheme="majorHAnsi"/>
          <w:b/>
        </w:rPr>
      </w:pPr>
    </w:p>
    <w:p w14:paraId="7B70E9BF" w14:textId="77777777" w:rsidR="009F209D" w:rsidRDefault="009F209D" w:rsidP="00F1618A">
      <w:pPr>
        <w:spacing w:line="276" w:lineRule="auto"/>
        <w:rPr>
          <w:rFonts w:asciiTheme="majorHAnsi" w:hAnsiTheme="majorHAnsi"/>
          <w:b/>
        </w:rPr>
      </w:pPr>
    </w:p>
    <w:p w14:paraId="18D781E1" w14:textId="77777777" w:rsidR="009F209D" w:rsidRDefault="009F209D" w:rsidP="00F1618A">
      <w:pPr>
        <w:spacing w:line="276" w:lineRule="auto"/>
        <w:rPr>
          <w:rFonts w:asciiTheme="majorHAnsi" w:hAnsiTheme="majorHAnsi"/>
          <w:b/>
        </w:rPr>
      </w:pPr>
    </w:p>
    <w:p w14:paraId="2BC9A82E" w14:textId="77777777" w:rsidR="009F209D" w:rsidRDefault="009F209D" w:rsidP="00F1618A">
      <w:pPr>
        <w:spacing w:line="276" w:lineRule="auto"/>
        <w:rPr>
          <w:rFonts w:asciiTheme="majorHAnsi" w:hAnsiTheme="majorHAnsi"/>
          <w:b/>
        </w:rPr>
      </w:pPr>
    </w:p>
    <w:p w14:paraId="1BD280A3" w14:textId="77777777" w:rsidR="009F209D" w:rsidRDefault="009F209D" w:rsidP="00F1618A">
      <w:pPr>
        <w:spacing w:line="276" w:lineRule="auto"/>
        <w:rPr>
          <w:rFonts w:asciiTheme="majorHAnsi" w:hAnsiTheme="majorHAnsi"/>
          <w:b/>
        </w:rPr>
      </w:pPr>
    </w:p>
    <w:p w14:paraId="1E9AB05F" w14:textId="77777777" w:rsidR="009F209D" w:rsidRDefault="009F209D" w:rsidP="00F1618A">
      <w:pPr>
        <w:spacing w:line="276" w:lineRule="auto"/>
        <w:rPr>
          <w:rFonts w:asciiTheme="majorHAnsi" w:hAnsiTheme="majorHAnsi"/>
          <w:b/>
        </w:rPr>
      </w:pPr>
    </w:p>
    <w:p w14:paraId="21DBABBA" w14:textId="77777777" w:rsidR="009F209D" w:rsidRDefault="009F209D" w:rsidP="00F1618A">
      <w:pPr>
        <w:spacing w:line="276" w:lineRule="auto"/>
        <w:rPr>
          <w:rFonts w:asciiTheme="majorHAnsi" w:hAnsiTheme="majorHAnsi"/>
          <w:b/>
        </w:rPr>
      </w:pPr>
    </w:p>
    <w:p w14:paraId="0A199FFA" w14:textId="77777777" w:rsidR="009F209D" w:rsidRDefault="009F209D" w:rsidP="00F1618A">
      <w:pPr>
        <w:spacing w:line="276" w:lineRule="auto"/>
        <w:rPr>
          <w:rFonts w:asciiTheme="majorHAnsi" w:hAnsiTheme="majorHAnsi"/>
          <w:b/>
        </w:rPr>
      </w:pPr>
    </w:p>
    <w:p w14:paraId="7EA1811C" w14:textId="77777777" w:rsidR="009F209D" w:rsidRDefault="009F209D" w:rsidP="00F1618A">
      <w:pPr>
        <w:spacing w:line="276" w:lineRule="auto"/>
        <w:rPr>
          <w:rFonts w:asciiTheme="majorHAnsi" w:hAnsiTheme="majorHAnsi"/>
          <w:b/>
        </w:rPr>
      </w:pPr>
    </w:p>
    <w:p w14:paraId="21456563" w14:textId="77777777" w:rsidR="009F209D" w:rsidRDefault="009F209D" w:rsidP="00F1618A">
      <w:pPr>
        <w:spacing w:line="276" w:lineRule="auto"/>
        <w:rPr>
          <w:rFonts w:asciiTheme="majorHAnsi" w:hAnsiTheme="majorHAnsi"/>
          <w:b/>
        </w:rPr>
      </w:pPr>
    </w:p>
    <w:p w14:paraId="4F7EE039" w14:textId="77777777" w:rsidR="009F209D" w:rsidRDefault="009F209D" w:rsidP="00F1618A">
      <w:pPr>
        <w:spacing w:line="276" w:lineRule="auto"/>
        <w:rPr>
          <w:rFonts w:asciiTheme="majorHAnsi" w:hAnsiTheme="majorHAnsi"/>
          <w:b/>
        </w:rPr>
      </w:pPr>
    </w:p>
    <w:p w14:paraId="7FD06B43" w14:textId="77777777" w:rsidR="009F209D" w:rsidRDefault="009F209D" w:rsidP="00F1618A">
      <w:pPr>
        <w:spacing w:line="276" w:lineRule="auto"/>
        <w:rPr>
          <w:rFonts w:asciiTheme="majorHAnsi" w:hAnsiTheme="majorHAnsi"/>
          <w:b/>
        </w:rPr>
      </w:pPr>
    </w:p>
    <w:p w14:paraId="24FC12A8" w14:textId="77777777" w:rsidR="009F209D" w:rsidRDefault="009F209D" w:rsidP="00F1618A">
      <w:pPr>
        <w:spacing w:line="276" w:lineRule="auto"/>
        <w:rPr>
          <w:rFonts w:asciiTheme="majorHAnsi" w:hAnsiTheme="majorHAnsi"/>
          <w:b/>
        </w:rPr>
      </w:pPr>
    </w:p>
    <w:p w14:paraId="68FF5653" w14:textId="77777777" w:rsidR="009F209D" w:rsidRDefault="009F209D" w:rsidP="00F1618A">
      <w:pPr>
        <w:spacing w:line="276" w:lineRule="auto"/>
        <w:rPr>
          <w:rFonts w:asciiTheme="majorHAnsi" w:hAnsiTheme="majorHAnsi"/>
          <w:b/>
        </w:rPr>
      </w:pPr>
    </w:p>
    <w:p w14:paraId="03DB00E5" w14:textId="77777777" w:rsidR="009F209D" w:rsidRDefault="009F209D" w:rsidP="00F1618A">
      <w:pPr>
        <w:spacing w:line="276" w:lineRule="auto"/>
        <w:rPr>
          <w:rFonts w:asciiTheme="majorHAnsi" w:hAnsiTheme="majorHAnsi"/>
          <w:b/>
        </w:rPr>
      </w:pPr>
    </w:p>
    <w:p w14:paraId="13F63239" w14:textId="77777777" w:rsidR="009F209D" w:rsidRDefault="009F209D" w:rsidP="00F1618A">
      <w:pPr>
        <w:spacing w:line="276" w:lineRule="auto"/>
        <w:rPr>
          <w:rFonts w:asciiTheme="majorHAnsi" w:hAnsiTheme="majorHAnsi"/>
          <w:b/>
        </w:rPr>
      </w:pPr>
    </w:p>
    <w:p w14:paraId="466612CC" w14:textId="77777777" w:rsidR="009F209D" w:rsidRDefault="009F209D" w:rsidP="00F1618A">
      <w:pPr>
        <w:spacing w:line="276" w:lineRule="auto"/>
        <w:rPr>
          <w:rFonts w:asciiTheme="majorHAnsi" w:hAnsiTheme="majorHAnsi"/>
          <w:b/>
        </w:rPr>
      </w:pPr>
    </w:p>
    <w:p w14:paraId="1F658BD8" w14:textId="77777777" w:rsidR="009F209D" w:rsidRDefault="009F209D" w:rsidP="00F1618A">
      <w:pPr>
        <w:spacing w:line="276" w:lineRule="auto"/>
        <w:rPr>
          <w:rFonts w:asciiTheme="majorHAnsi" w:hAnsiTheme="majorHAnsi"/>
          <w:b/>
        </w:rPr>
      </w:pPr>
    </w:p>
    <w:p w14:paraId="202213CA" w14:textId="77777777" w:rsidR="009F209D" w:rsidRDefault="009F209D" w:rsidP="00F1618A">
      <w:pPr>
        <w:spacing w:line="276" w:lineRule="auto"/>
        <w:rPr>
          <w:rFonts w:asciiTheme="majorHAnsi" w:hAnsiTheme="majorHAnsi"/>
          <w:b/>
        </w:rPr>
      </w:pPr>
    </w:p>
    <w:p w14:paraId="5BDF5681" w14:textId="77777777" w:rsidR="009F209D" w:rsidRDefault="009F209D" w:rsidP="00F1618A">
      <w:pPr>
        <w:spacing w:line="276" w:lineRule="auto"/>
        <w:rPr>
          <w:rFonts w:asciiTheme="majorHAnsi" w:hAnsiTheme="majorHAnsi"/>
          <w:b/>
        </w:rPr>
      </w:pPr>
    </w:p>
    <w:p w14:paraId="74AB5112" w14:textId="68994B01" w:rsidR="00C30EA3" w:rsidRPr="00253DC6" w:rsidRDefault="00C30EA3" w:rsidP="00F1618A">
      <w:pPr>
        <w:spacing w:line="276" w:lineRule="auto"/>
        <w:rPr>
          <w:rFonts w:asciiTheme="majorHAnsi" w:hAnsiTheme="majorHAnsi"/>
          <w:b/>
        </w:rPr>
      </w:pPr>
      <w:r w:rsidRPr="00253DC6">
        <w:rPr>
          <w:rFonts w:asciiTheme="majorHAnsi" w:hAnsiTheme="majorHAnsi"/>
          <w:b/>
        </w:rPr>
        <w:lastRenderedPageBreak/>
        <w:t>VERKLARING</w:t>
      </w:r>
    </w:p>
    <w:p w14:paraId="6B52249C" w14:textId="77777777" w:rsidR="00C30EA3" w:rsidRPr="00253DC6" w:rsidRDefault="00C30EA3" w:rsidP="00F1618A">
      <w:pPr>
        <w:spacing w:line="276" w:lineRule="auto"/>
        <w:rPr>
          <w:rFonts w:asciiTheme="majorHAnsi" w:hAnsiTheme="majorHAnsi"/>
        </w:rPr>
      </w:pPr>
    </w:p>
    <w:p w14:paraId="3E1A2D1A" w14:textId="0D32156D" w:rsidR="00C30EA3" w:rsidRPr="00253DC6" w:rsidRDefault="00C30EA3" w:rsidP="00F1618A">
      <w:pPr>
        <w:spacing w:line="276" w:lineRule="auto"/>
        <w:rPr>
          <w:rFonts w:asciiTheme="majorHAnsi" w:hAnsiTheme="majorHAnsi"/>
        </w:rPr>
      </w:pPr>
      <w:r w:rsidRPr="00253DC6">
        <w:rPr>
          <w:rFonts w:asciiTheme="majorHAnsi" w:hAnsiTheme="majorHAnsi"/>
        </w:rPr>
        <w:t>Hierbij verklaart de medezeggenschapsraad van bovengenoemde school in te stemmen met het van september 2019 tot juli 2023 geldende schoolplan van deze school.</w:t>
      </w:r>
    </w:p>
    <w:p w14:paraId="0D410315" w14:textId="77777777" w:rsidR="00C30EA3" w:rsidRPr="00253DC6" w:rsidRDefault="00C30EA3" w:rsidP="00F1618A">
      <w:pPr>
        <w:spacing w:line="276" w:lineRule="auto"/>
        <w:rPr>
          <w:rFonts w:asciiTheme="majorHAnsi" w:hAnsiTheme="majorHAnsi"/>
        </w:rPr>
      </w:pPr>
    </w:p>
    <w:p w14:paraId="3E3A13A5" w14:textId="77777777" w:rsidR="00C30EA3" w:rsidRPr="00253DC6" w:rsidRDefault="00C30EA3" w:rsidP="00F1618A">
      <w:pPr>
        <w:spacing w:line="276" w:lineRule="auto"/>
        <w:rPr>
          <w:rFonts w:asciiTheme="majorHAnsi" w:hAnsiTheme="majorHAnsi"/>
        </w:rPr>
      </w:pPr>
      <w:r w:rsidRPr="00253DC6">
        <w:rPr>
          <w:rFonts w:asciiTheme="majorHAnsi" w:hAnsiTheme="majorHAnsi"/>
        </w:rPr>
        <w:t>Namens de MR,</w:t>
      </w:r>
    </w:p>
    <w:p w14:paraId="7209F5EF" w14:textId="77777777" w:rsidR="00C30EA3" w:rsidRPr="00253DC6" w:rsidRDefault="00C30EA3" w:rsidP="00F1618A">
      <w:pPr>
        <w:spacing w:line="276" w:lineRule="auto"/>
        <w:rPr>
          <w:rFonts w:asciiTheme="majorHAnsi" w:hAnsiTheme="majorHAnsi"/>
        </w:rPr>
      </w:pPr>
    </w:p>
    <w:p w14:paraId="56555CD8" w14:textId="6097FB1E" w:rsidR="00C30EA3" w:rsidRPr="00253DC6" w:rsidRDefault="00C30EA3" w:rsidP="00F1618A">
      <w:pPr>
        <w:spacing w:line="276" w:lineRule="auto"/>
        <w:rPr>
          <w:rFonts w:asciiTheme="majorHAnsi" w:hAnsiTheme="majorHAnsi"/>
        </w:rPr>
      </w:pP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t>Datum:</w:t>
      </w:r>
      <w:r w:rsidRPr="00253DC6">
        <w:rPr>
          <w:rFonts w:asciiTheme="majorHAnsi" w:hAnsiTheme="majorHAnsi"/>
        </w:rPr>
        <w:tab/>
      </w:r>
      <w:r w:rsidR="00B957BC">
        <w:rPr>
          <w:rFonts w:asciiTheme="majorHAnsi" w:hAnsiTheme="majorHAnsi"/>
        </w:rPr>
        <w:tab/>
      </w:r>
      <w:r w:rsidR="00B957BC">
        <w:rPr>
          <w:rFonts w:asciiTheme="majorHAnsi" w:hAnsiTheme="majorHAnsi"/>
        </w:rPr>
        <w:tab/>
      </w:r>
      <w:r w:rsidRPr="00253DC6">
        <w:rPr>
          <w:rFonts w:asciiTheme="majorHAnsi" w:hAnsiTheme="majorHAnsi"/>
        </w:rPr>
        <w:t>…………………………..</w:t>
      </w:r>
    </w:p>
    <w:p w14:paraId="2248C210" w14:textId="79C42087" w:rsidR="00C30EA3" w:rsidRPr="00253DC6" w:rsidRDefault="0066155C" w:rsidP="00F1618A">
      <w:pPr>
        <w:spacing w:line="276" w:lineRule="auto"/>
        <w:rPr>
          <w:rFonts w:asciiTheme="majorHAnsi" w:hAnsiTheme="majorHAnsi"/>
        </w:rPr>
      </w:pP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p>
    <w:p w14:paraId="7420E3C9" w14:textId="563737AA" w:rsidR="0066155C" w:rsidRPr="00253DC6" w:rsidRDefault="0066155C" w:rsidP="00F1618A">
      <w:pPr>
        <w:spacing w:line="276" w:lineRule="auto"/>
        <w:rPr>
          <w:rFonts w:asciiTheme="majorHAnsi" w:hAnsiTheme="majorHAnsi"/>
        </w:rPr>
      </w:pP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t xml:space="preserve">Plaats: </w:t>
      </w:r>
      <w:r w:rsidRPr="00253DC6">
        <w:rPr>
          <w:rFonts w:asciiTheme="majorHAnsi" w:hAnsiTheme="majorHAnsi"/>
        </w:rPr>
        <w:tab/>
      </w:r>
      <w:r w:rsidRPr="00253DC6">
        <w:rPr>
          <w:rFonts w:asciiTheme="majorHAnsi" w:hAnsiTheme="majorHAnsi"/>
        </w:rPr>
        <w:tab/>
      </w:r>
      <w:r w:rsidR="00B957BC">
        <w:rPr>
          <w:rFonts w:asciiTheme="majorHAnsi" w:hAnsiTheme="majorHAnsi"/>
        </w:rPr>
        <w:tab/>
      </w:r>
      <w:r w:rsidR="00B957BC">
        <w:rPr>
          <w:rFonts w:asciiTheme="majorHAnsi" w:hAnsiTheme="majorHAnsi"/>
        </w:rPr>
        <w:tab/>
      </w:r>
      <w:r w:rsidRPr="00253DC6">
        <w:rPr>
          <w:rFonts w:asciiTheme="majorHAnsi" w:hAnsiTheme="majorHAnsi"/>
        </w:rPr>
        <w:t>…………………………..</w:t>
      </w:r>
    </w:p>
    <w:p w14:paraId="59058B54" w14:textId="77777777" w:rsidR="0066155C" w:rsidRPr="00253DC6" w:rsidRDefault="00C30EA3" w:rsidP="00F1618A">
      <w:pPr>
        <w:spacing w:line="276" w:lineRule="auto"/>
        <w:rPr>
          <w:rFonts w:asciiTheme="majorHAnsi" w:hAnsiTheme="majorHAnsi"/>
        </w:rPr>
      </w:pP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p>
    <w:p w14:paraId="4296C471" w14:textId="5C4F05DC" w:rsidR="00C30EA3" w:rsidRPr="00253DC6" w:rsidRDefault="0066155C" w:rsidP="00F1618A">
      <w:pPr>
        <w:spacing w:line="276" w:lineRule="auto"/>
        <w:rPr>
          <w:rFonts w:asciiTheme="majorHAnsi" w:hAnsiTheme="majorHAnsi"/>
        </w:rPr>
      </w:pP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00B53462" w:rsidRPr="00253DC6">
        <w:rPr>
          <w:rFonts w:asciiTheme="majorHAnsi" w:hAnsiTheme="majorHAnsi"/>
        </w:rPr>
        <w:t>Voorzitter MR:</w:t>
      </w:r>
      <w:r w:rsidR="00C30EA3" w:rsidRPr="00253DC6">
        <w:rPr>
          <w:rFonts w:asciiTheme="majorHAnsi" w:hAnsiTheme="majorHAnsi"/>
        </w:rPr>
        <w:tab/>
        <w:t>…………………………..</w:t>
      </w:r>
    </w:p>
    <w:p w14:paraId="5CCBAFB1" w14:textId="4D5EA2C2" w:rsidR="00C30EA3" w:rsidRPr="00253DC6" w:rsidRDefault="00C30EA3" w:rsidP="00F1618A">
      <w:pPr>
        <w:spacing w:line="276" w:lineRule="auto"/>
        <w:rPr>
          <w:rFonts w:asciiTheme="majorHAnsi" w:hAnsiTheme="majorHAnsi"/>
        </w:rPr>
      </w:pPr>
    </w:p>
    <w:p w14:paraId="0D200CD8" w14:textId="1F5F5B43" w:rsidR="00C30EA3" w:rsidRPr="00253DC6" w:rsidRDefault="00C30EA3" w:rsidP="00F1618A">
      <w:pPr>
        <w:spacing w:line="276" w:lineRule="auto"/>
        <w:rPr>
          <w:rFonts w:asciiTheme="majorHAnsi" w:hAnsiTheme="majorHAnsi"/>
        </w:rPr>
      </w:pP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t>Secretaris</w:t>
      </w:r>
      <w:r w:rsidR="00B53462" w:rsidRPr="00253DC6">
        <w:rPr>
          <w:rFonts w:asciiTheme="majorHAnsi" w:hAnsiTheme="majorHAnsi"/>
        </w:rPr>
        <w:t xml:space="preserve"> MR</w:t>
      </w:r>
      <w:r w:rsidRPr="00253DC6">
        <w:rPr>
          <w:rFonts w:asciiTheme="majorHAnsi" w:hAnsiTheme="majorHAnsi"/>
        </w:rPr>
        <w:t>:</w:t>
      </w:r>
      <w:r w:rsidRPr="00253DC6">
        <w:rPr>
          <w:rFonts w:asciiTheme="majorHAnsi" w:hAnsiTheme="majorHAnsi"/>
        </w:rPr>
        <w:tab/>
        <w:t>…………………………..</w:t>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p>
    <w:p w14:paraId="21997165" w14:textId="77777777" w:rsidR="00C30EA3" w:rsidRPr="00253DC6" w:rsidRDefault="00C30EA3" w:rsidP="00F1618A">
      <w:pPr>
        <w:spacing w:line="276" w:lineRule="auto"/>
        <w:rPr>
          <w:rFonts w:asciiTheme="majorHAnsi" w:hAnsiTheme="majorHAnsi"/>
        </w:rPr>
      </w:pPr>
    </w:p>
    <w:p w14:paraId="169FE8A4" w14:textId="72977624" w:rsidR="00C30EA3" w:rsidRDefault="00C30EA3" w:rsidP="00F1618A">
      <w:pPr>
        <w:spacing w:line="276" w:lineRule="auto"/>
        <w:rPr>
          <w:rFonts w:asciiTheme="majorHAnsi" w:hAnsiTheme="majorHAnsi"/>
        </w:rPr>
      </w:pPr>
    </w:p>
    <w:p w14:paraId="379C37E4" w14:textId="2E08B360" w:rsidR="009F209D" w:rsidRDefault="009F209D" w:rsidP="00F1618A">
      <w:pPr>
        <w:spacing w:line="276" w:lineRule="auto"/>
        <w:rPr>
          <w:rFonts w:asciiTheme="majorHAnsi" w:hAnsiTheme="majorHAnsi"/>
        </w:rPr>
      </w:pPr>
    </w:p>
    <w:p w14:paraId="1ED63914" w14:textId="3A5DEE7B" w:rsidR="009F209D" w:rsidRDefault="009F209D" w:rsidP="00F1618A">
      <w:pPr>
        <w:spacing w:line="276" w:lineRule="auto"/>
        <w:rPr>
          <w:rFonts w:asciiTheme="majorHAnsi" w:hAnsiTheme="majorHAnsi"/>
        </w:rPr>
      </w:pPr>
    </w:p>
    <w:p w14:paraId="4092B049" w14:textId="554F5A50" w:rsidR="009F209D" w:rsidRDefault="009F209D" w:rsidP="00F1618A">
      <w:pPr>
        <w:spacing w:line="276" w:lineRule="auto"/>
        <w:rPr>
          <w:rFonts w:asciiTheme="majorHAnsi" w:hAnsiTheme="majorHAnsi"/>
        </w:rPr>
      </w:pPr>
    </w:p>
    <w:p w14:paraId="5D858ADA" w14:textId="77777777" w:rsidR="00332029" w:rsidRDefault="00C30EA3" w:rsidP="00332029">
      <w:pPr>
        <w:spacing w:line="276" w:lineRule="auto"/>
        <w:rPr>
          <w:rFonts w:asciiTheme="majorHAnsi" w:hAnsiTheme="majorHAnsi"/>
        </w:rPr>
      </w:pP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p>
    <w:p w14:paraId="29753D19" w14:textId="5D7B47FD" w:rsidR="00332029" w:rsidRPr="00332029" w:rsidRDefault="00332029" w:rsidP="00332029">
      <w:pPr>
        <w:spacing w:line="276" w:lineRule="auto"/>
        <w:rPr>
          <w:rFonts w:asciiTheme="majorHAnsi" w:hAnsiTheme="majorHAnsi"/>
        </w:rPr>
      </w:pPr>
      <w:r w:rsidRPr="00253DC6">
        <w:rPr>
          <w:rFonts w:asciiTheme="majorHAnsi" w:hAnsiTheme="majorHAnsi"/>
          <w:b/>
        </w:rPr>
        <w:t>VERKLARING</w:t>
      </w:r>
    </w:p>
    <w:p w14:paraId="11B5BA82" w14:textId="77777777" w:rsidR="00332029" w:rsidRPr="00253DC6" w:rsidRDefault="00332029" w:rsidP="00332029">
      <w:pPr>
        <w:spacing w:line="276" w:lineRule="auto"/>
        <w:rPr>
          <w:rFonts w:asciiTheme="majorHAnsi" w:hAnsiTheme="majorHAnsi"/>
        </w:rPr>
      </w:pPr>
    </w:p>
    <w:p w14:paraId="03C0B937" w14:textId="17A834B1" w:rsidR="00332029" w:rsidRPr="00253DC6" w:rsidRDefault="00332029" w:rsidP="00332029">
      <w:pPr>
        <w:spacing w:line="276" w:lineRule="auto"/>
        <w:rPr>
          <w:rFonts w:asciiTheme="majorHAnsi" w:hAnsiTheme="majorHAnsi"/>
        </w:rPr>
      </w:pPr>
      <w:r w:rsidRPr="00253DC6">
        <w:rPr>
          <w:rFonts w:asciiTheme="majorHAnsi" w:hAnsiTheme="majorHAnsi"/>
        </w:rPr>
        <w:t xml:space="preserve">Hierbij verklaart </w:t>
      </w:r>
      <w:r>
        <w:rPr>
          <w:rFonts w:asciiTheme="majorHAnsi" w:hAnsiTheme="majorHAnsi"/>
        </w:rPr>
        <w:t xml:space="preserve">het bevoegd gezag </w:t>
      </w:r>
      <w:r w:rsidRPr="00253DC6">
        <w:rPr>
          <w:rFonts w:asciiTheme="majorHAnsi" w:hAnsiTheme="majorHAnsi"/>
        </w:rPr>
        <w:t>van bovengenoemde school in te stemmen met het van september 2019 tot juli 2023 geldende schoolplan van deze school.</w:t>
      </w:r>
    </w:p>
    <w:p w14:paraId="138E1800" w14:textId="77777777" w:rsidR="00332029" w:rsidRPr="00253DC6" w:rsidRDefault="00332029" w:rsidP="00332029">
      <w:pPr>
        <w:spacing w:line="276" w:lineRule="auto"/>
        <w:rPr>
          <w:rFonts w:asciiTheme="majorHAnsi" w:hAnsiTheme="majorHAnsi"/>
        </w:rPr>
      </w:pPr>
    </w:p>
    <w:p w14:paraId="4D3B6123" w14:textId="67BB8DDF" w:rsidR="00332029" w:rsidRPr="00253DC6" w:rsidRDefault="00332029" w:rsidP="00332029">
      <w:pPr>
        <w:spacing w:line="276" w:lineRule="auto"/>
        <w:rPr>
          <w:rFonts w:asciiTheme="majorHAnsi" w:hAnsiTheme="majorHAnsi"/>
        </w:rPr>
      </w:pPr>
      <w:r w:rsidRPr="00253DC6">
        <w:rPr>
          <w:rFonts w:asciiTheme="majorHAnsi" w:hAnsiTheme="majorHAnsi"/>
        </w:rPr>
        <w:t xml:space="preserve">Namens </w:t>
      </w:r>
      <w:r w:rsidR="00492B28">
        <w:rPr>
          <w:rFonts w:asciiTheme="majorHAnsi" w:hAnsiTheme="majorHAnsi"/>
        </w:rPr>
        <w:t>het bestuur</w:t>
      </w:r>
      <w:r w:rsidRPr="00253DC6">
        <w:rPr>
          <w:rFonts w:asciiTheme="majorHAnsi" w:hAnsiTheme="majorHAnsi"/>
        </w:rPr>
        <w:t>,</w:t>
      </w:r>
    </w:p>
    <w:p w14:paraId="7A0A4AD6" w14:textId="77777777" w:rsidR="00332029" w:rsidRPr="00253DC6" w:rsidRDefault="00332029" w:rsidP="00332029">
      <w:pPr>
        <w:spacing w:line="276" w:lineRule="auto"/>
        <w:rPr>
          <w:rFonts w:asciiTheme="majorHAnsi" w:hAnsiTheme="majorHAnsi"/>
        </w:rPr>
      </w:pPr>
    </w:p>
    <w:p w14:paraId="77E5ECC0" w14:textId="09ED3EDC" w:rsidR="00332029" w:rsidRPr="00253DC6" w:rsidRDefault="00332029" w:rsidP="00332029">
      <w:pPr>
        <w:spacing w:line="276" w:lineRule="auto"/>
        <w:rPr>
          <w:rFonts w:asciiTheme="majorHAnsi" w:hAnsiTheme="majorHAnsi"/>
        </w:rPr>
      </w:pP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t>Datum:</w:t>
      </w:r>
      <w:r w:rsidRPr="00253DC6">
        <w:rPr>
          <w:rFonts w:asciiTheme="majorHAnsi" w:hAnsiTheme="majorHAnsi"/>
        </w:rPr>
        <w:tab/>
      </w:r>
      <w:r w:rsidR="00B957BC">
        <w:rPr>
          <w:rFonts w:asciiTheme="majorHAnsi" w:hAnsiTheme="majorHAnsi"/>
        </w:rPr>
        <w:tab/>
      </w:r>
      <w:r w:rsidR="00B957BC">
        <w:rPr>
          <w:rFonts w:asciiTheme="majorHAnsi" w:hAnsiTheme="majorHAnsi"/>
        </w:rPr>
        <w:tab/>
      </w:r>
      <w:r w:rsidR="00B957BC">
        <w:rPr>
          <w:rFonts w:asciiTheme="majorHAnsi" w:hAnsiTheme="majorHAnsi"/>
        </w:rPr>
        <w:tab/>
      </w:r>
      <w:r w:rsidRPr="00253DC6">
        <w:rPr>
          <w:rFonts w:asciiTheme="majorHAnsi" w:hAnsiTheme="majorHAnsi"/>
        </w:rPr>
        <w:t>…………………………..</w:t>
      </w:r>
    </w:p>
    <w:p w14:paraId="4AB86913" w14:textId="77777777" w:rsidR="00332029" w:rsidRPr="00253DC6" w:rsidRDefault="00332029" w:rsidP="00332029">
      <w:pPr>
        <w:spacing w:line="276" w:lineRule="auto"/>
        <w:rPr>
          <w:rFonts w:asciiTheme="majorHAnsi" w:hAnsiTheme="majorHAnsi"/>
        </w:rPr>
      </w:pP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p>
    <w:p w14:paraId="1FA3EA53" w14:textId="2E2DDF5E" w:rsidR="00332029" w:rsidRPr="00253DC6" w:rsidRDefault="00332029" w:rsidP="00332029">
      <w:pPr>
        <w:spacing w:line="276" w:lineRule="auto"/>
        <w:rPr>
          <w:rFonts w:asciiTheme="majorHAnsi" w:hAnsiTheme="majorHAnsi"/>
        </w:rPr>
      </w:pP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t xml:space="preserve">Plaats: </w:t>
      </w:r>
      <w:r w:rsidRPr="00253DC6">
        <w:rPr>
          <w:rFonts w:asciiTheme="majorHAnsi" w:hAnsiTheme="majorHAnsi"/>
        </w:rPr>
        <w:tab/>
      </w:r>
      <w:r w:rsidRPr="00253DC6">
        <w:rPr>
          <w:rFonts w:asciiTheme="majorHAnsi" w:hAnsiTheme="majorHAnsi"/>
        </w:rPr>
        <w:tab/>
      </w:r>
      <w:r w:rsidR="00B957BC">
        <w:rPr>
          <w:rFonts w:asciiTheme="majorHAnsi" w:hAnsiTheme="majorHAnsi"/>
        </w:rPr>
        <w:tab/>
      </w:r>
      <w:r w:rsidR="00B957BC">
        <w:rPr>
          <w:rFonts w:asciiTheme="majorHAnsi" w:hAnsiTheme="majorHAnsi"/>
        </w:rPr>
        <w:tab/>
      </w:r>
      <w:r w:rsidR="00B957BC">
        <w:rPr>
          <w:rFonts w:asciiTheme="majorHAnsi" w:hAnsiTheme="majorHAnsi"/>
        </w:rPr>
        <w:tab/>
      </w:r>
      <w:r w:rsidRPr="00253DC6">
        <w:rPr>
          <w:rFonts w:asciiTheme="majorHAnsi" w:hAnsiTheme="majorHAnsi"/>
        </w:rPr>
        <w:t>…………………………..</w:t>
      </w:r>
    </w:p>
    <w:p w14:paraId="6E61459F" w14:textId="77777777" w:rsidR="00332029" w:rsidRPr="00253DC6" w:rsidRDefault="00332029" w:rsidP="00332029">
      <w:pPr>
        <w:spacing w:line="276" w:lineRule="auto"/>
        <w:rPr>
          <w:rFonts w:asciiTheme="majorHAnsi" w:hAnsiTheme="majorHAnsi"/>
        </w:rPr>
      </w:pP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p>
    <w:p w14:paraId="24B8CBF1" w14:textId="6E574986" w:rsidR="00332029" w:rsidRPr="00253DC6" w:rsidRDefault="00332029" w:rsidP="00332029">
      <w:pPr>
        <w:spacing w:line="276" w:lineRule="auto"/>
        <w:rPr>
          <w:rFonts w:asciiTheme="majorHAnsi" w:hAnsiTheme="majorHAnsi"/>
        </w:rPr>
      </w:pP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0062023C">
        <w:rPr>
          <w:rFonts w:asciiTheme="majorHAnsi" w:hAnsiTheme="majorHAnsi"/>
        </w:rPr>
        <w:t>College van Bestuur</w:t>
      </w:r>
      <w:r w:rsidRPr="00253DC6">
        <w:rPr>
          <w:rFonts w:asciiTheme="majorHAnsi" w:hAnsiTheme="majorHAnsi"/>
        </w:rPr>
        <w:t>:</w:t>
      </w:r>
      <w:r w:rsidRPr="00253DC6">
        <w:rPr>
          <w:rFonts w:asciiTheme="majorHAnsi" w:hAnsiTheme="majorHAnsi"/>
        </w:rPr>
        <w:tab/>
        <w:t>…………………………..</w:t>
      </w:r>
    </w:p>
    <w:p w14:paraId="607494AC" w14:textId="77777777" w:rsidR="00332029" w:rsidRPr="00253DC6" w:rsidRDefault="00332029" w:rsidP="00332029">
      <w:pPr>
        <w:spacing w:line="276" w:lineRule="auto"/>
        <w:rPr>
          <w:rFonts w:asciiTheme="majorHAnsi" w:hAnsiTheme="majorHAnsi"/>
        </w:rPr>
      </w:pPr>
    </w:p>
    <w:p w14:paraId="5F244792" w14:textId="4D2B30EC" w:rsidR="00C30EA3" w:rsidRPr="00253DC6" w:rsidRDefault="00332029" w:rsidP="00332029">
      <w:pPr>
        <w:tabs>
          <w:tab w:val="clear" w:pos="284"/>
          <w:tab w:val="clear" w:pos="567"/>
          <w:tab w:val="clear" w:pos="851"/>
          <w:tab w:val="clear" w:pos="1134"/>
          <w:tab w:val="clear" w:pos="1418"/>
          <w:tab w:val="clear" w:pos="1701"/>
        </w:tabs>
        <w:spacing w:line="276" w:lineRule="auto"/>
        <w:rPr>
          <w:rFonts w:asciiTheme="majorHAnsi" w:hAnsiTheme="majorHAnsi"/>
        </w:rPr>
      </w:pP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r w:rsidRPr="00253DC6">
        <w:rPr>
          <w:rFonts w:asciiTheme="majorHAnsi" w:hAnsiTheme="majorHAnsi"/>
        </w:rPr>
        <w:tab/>
      </w:r>
    </w:p>
    <w:p w14:paraId="5B0CCDAB" w14:textId="77777777" w:rsidR="00332029" w:rsidRDefault="00332029">
      <w:pPr>
        <w:tabs>
          <w:tab w:val="clear" w:pos="284"/>
          <w:tab w:val="clear" w:pos="567"/>
          <w:tab w:val="clear" w:pos="851"/>
          <w:tab w:val="clear" w:pos="1134"/>
          <w:tab w:val="clear" w:pos="1418"/>
          <w:tab w:val="clear" w:pos="1701"/>
        </w:tabs>
        <w:spacing w:line="240" w:lineRule="auto"/>
        <w:rPr>
          <w:rFonts w:ascii="Lato Light" w:hAnsi="Lato Light"/>
          <w:bCs/>
          <w:color w:val="21AABD"/>
          <w:sz w:val="36"/>
        </w:rPr>
      </w:pPr>
      <w:r>
        <w:br w:type="page"/>
      </w:r>
    </w:p>
    <w:p w14:paraId="57B36CBE" w14:textId="726A351C" w:rsidR="003D24D4" w:rsidRPr="005C77F8" w:rsidRDefault="003D24D4" w:rsidP="005C77F8">
      <w:pPr>
        <w:pStyle w:val="Kop2"/>
      </w:pPr>
      <w:bookmarkStart w:id="5" w:name="_Toc29558513"/>
      <w:r w:rsidRPr="005C77F8">
        <w:lastRenderedPageBreak/>
        <w:t>Inleiding</w:t>
      </w:r>
      <w:bookmarkEnd w:id="5"/>
    </w:p>
    <w:p w14:paraId="089202E5" w14:textId="462DB09E" w:rsidR="00CE7106" w:rsidRPr="00253DC6" w:rsidRDefault="003D24D4" w:rsidP="00F1618A">
      <w:pPr>
        <w:spacing w:line="276" w:lineRule="auto"/>
        <w:rPr>
          <w:rFonts w:asciiTheme="majorHAnsi" w:hAnsiTheme="majorHAnsi"/>
        </w:rPr>
      </w:pPr>
      <w:r w:rsidRPr="00253DC6">
        <w:rPr>
          <w:rFonts w:asciiTheme="majorHAnsi" w:hAnsiTheme="majorHAnsi"/>
        </w:rPr>
        <w:t xml:space="preserve">Dit schoolplan is het vierjarenplan (2019-2023) van onze school. Het is een wettelijk verplicht document dat instemming nodig heeft van de medezeggenschapsraad (MR), vastgesteld wordt door het bevoegd gezag (bestuur) en toegestuurd wordt aan de onderwijsinspectie. Het kader van dit schoolplan is het strategisch beleidsplan van de </w:t>
      </w:r>
      <w:r w:rsidR="000750F0">
        <w:rPr>
          <w:rFonts w:asciiTheme="majorHAnsi" w:hAnsiTheme="majorHAnsi"/>
        </w:rPr>
        <w:t>Onderwijsgroep Amstelland</w:t>
      </w:r>
      <w:r w:rsidRPr="00253DC6">
        <w:rPr>
          <w:rFonts w:asciiTheme="majorHAnsi" w:hAnsiTheme="majorHAnsi"/>
        </w:rPr>
        <w:t xml:space="preserve">. Binnen dit kader is het schoolplan </w:t>
      </w:r>
      <w:r w:rsidR="00BF0980">
        <w:rPr>
          <w:rFonts w:asciiTheme="majorHAnsi" w:hAnsiTheme="majorHAnsi"/>
        </w:rPr>
        <w:t>verder uitgewerkt voor de Willem-Alexanderschool</w:t>
      </w:r>
      <w:r w:rsidRPr="00253DC6">
        <w:rPr>
          <w:rFonts w:asciiTheme="majorHAnsi" w:hAnsiTheme="majorHAnsi"/>
        </w:rPr>
        <w:t xml:space="preserve">. </w:t>
      </w:r>
    </w:p>
    <w:p w14:paraId="0B4ED920" w14:textId="54B2664B" w:rsidR="00BF0980" w:rsidRPr="00BF0980" w:rsidRDefault="003D24D4" w:rsidP="00BF0980">
      <w:pPr>
        <w:spacing w:line="276" w:lineRule="auto"/>
        <w:rPr>
          <w:rFonts w:asciiTheme="majorHAnsi" w:hAnsiTheme="majorHAnsi"/>
          <w:szCs w:val="18"/>
        </w:rPr>
      </w:pPr>
      <w:r w:rsidRPr="00253DC6">
        <w:rPr>
          <w:rFonts w:asciiTheme="majorHAnsi" w:hAnsiTheme="majorHAnsi"/>
        </w:rPr>
        <w:t xml:space="preserve">Vanwege ons streven het schoolplan kort en krachtig te houden, is </w:t>
      </w:r>
      <w:r w:rsidR="00944FEB" w:rsidRPr="00253DC6">
        <w:rPr>
          <w:rFonts w:asciiTheme="majorHAnsi" w:hAnsiTheme="majorHAnsi"/>
        </w:rPr>
        <w:t>deze</w:t>
      </w:r>
      <w:r w:rsidR="00BF0980">
        <w:rPr>
          <w:rFonts w:asciiTheme="majorHAnsi" w:hAnsiTheme="majorHAnsi"/>
        </w:rPr>
        <w:t xml:space="preserve"> ook</w:t>
      </w:r>
      <w:r w:rsidR="00944FEB" w:rsidRPr="00253DC6">
        <w:rPr>
          <w:rFonts w:asciiTheme="majorHAnsi" w:hAnsiTheme="majorHAnsi"/>
        </w:rPr>
        <w:t xml:space="preserve"> in beeld</w:t>
      </w:r>
      <w:r w:rsidRPr="00253DC6">
        <w:rPr>
          <w:rFonts w:asciiTheme="majorHAnsi" w:hAnsiTheme="majorHAnsi"/>
        </w:rPr>
        <w:t xml:space="preserve"> uitgewerkt op een poster. In deze onderlegger wordt het schoolplan nader uitgewerkt, conform de wettelijke eisen. </w:t>
      </w:r>
      <w:r w:rsidR="00BF0980">
        <w:rPr>
          <w:rFonts w:asciiTheme="majorHAnsi" w:hAnsiTheme="majorHAnsi" w:cs="Calibri"/>
          <w:color w:val="000000"/>
          <w:szCs w:val="18"/>
        </w:rPr>
        <w:t xml:space="preserve">Om het een leesbaar plan te laten zijn, hebben wij geen beleidsplannen opgenomen. </w:t>
      </w:r>
      <w:r w:rsidR="00944FEB" w:rsidRPr="00253DC6">
        <w:rPr>
          <w:rFonts w:asciiTheme="majorHAnsi" w:hAnsiTheme="majorHAnsi"/>
        </w:rPr>
        <w:t>Naast</w:t>
      </w:r>
      <w:r w:rsidRPr="00253DC6">
        <w:rPr>
          <w:rFonts w:asciiTheme="majorHAnsi" w:hAnsiTheme="majorHAnsi"/>
        </w:rPr>
        <w:t xml:space="preserve"> het schoolplan maken we ieder schooljaar ook een jaarplan. Het jaarplan is een gedetailleerdere uitwerking van het schoolplan. Daarin wordt niet alleen het wat, maar ook het hoe en wijze van evalueren/monitoren beschreven. </w:t>
      </w:r>
    </w:p>
    <w:p w14:paraId="2A623970" w14:textId="455042E8" w:rsidR="00E45F74" w:rsidRDefault="00E45F74" w:rsidP="00F1618A">
      <w:pPr>
        <w:spacing w:line="276" w:lineRule="auto"/>
        <w:rPr>
          <w:rFonts w:asciiTheme="majorHAnsi" w:hAnsiTheme="majorHAnsi"/>
        </w:rPr>
      </w:pPr>
    </w:p>
    <w:p w14:paraId="7AD79C25" w14:textId="374577BB" w:rsidR="00E45F74" w:rsidRPr="00253DC6" w:rsidRDefault="00E45F74" w:rsidP="00F1618A">
      <w:pPr>
        <w:spacing w:line="276" w:lineRule="auto"/>
        <w:rPr>
          <w:rFonts w:asciiTheme="majorHAnsi" w:hAnsiTheme="majorHAnsi"/>
        </w:rPr>
      </w:pPr>
      <w:r>
        <w:rPr>
          <w:rFonts w:asciiTheme="majorHAnsi" w:hAnsiTheme="majorHAnsi"/>
        </w:rPr>
        <w:t>Wij zien de visie als de basis</w:t>
      </w:r>
      <w:r w:rsidR="00BF0980">
        <w:rPr>
          <w:rFonts w:asciiTheme="majorHAnsi" w:hAnsiTheme="majorHAnsi"/>
        </w:rPr>
        <w:t xml:space="preserve"> van ons werken</w:t>
      </w:r>
      <w:r>
        <w:rPr>
          <w:rFonts w:asciiTheme="majorHAnsi" w:hAnsiTheme="majorHAnsi"/>
        </w:rPr>
        <w:t xml:space="preserve">. </w:t>
      </w:r>
      <w:r w:rsidR="001260B2">
        <w:rPr>
          <w:rFonts w:asciiTheme="majorHAnsi" w:hAnsiTheme="majorHAnsi"/>
        </w:rPr>
        <w:t>Binnen de Willem-Alexanderschool is gezamenlijk gewerkt aan het opstellen van het schoolplan. Er</w:t>
      </w:r>
      <w:r>
        <w:rPr>
          <w:rFonts w:asciiTheme="majorHAnsi" w:hAnsiTheme="majorHAnsi"/>
        </w:rPr>
        <w:t xml:space="preserve"> zijn verschillende bijeenkomsten met het team belegd waarin visie-vorming centraal stond en zijn de onderliggende thema’s bepaald. Deze worden verder uitgewerkt in dit schoolplan. </w:t>
      </w:r>
    </w:p>
    <w:p w14:paraId="7E00D4D7" w14:textId="32B13F20" w:rsidR="0098260B" w:rsidRPr="00253DC6" w:rsidRDefault="0098260B" w:rsidP="00F1618A">
      <w:pPr>
        <w:spacing w:line="276" w:lineRule="auto"/>
        <w:rPr>
          <w:rFonts w:asciiTheme="majorHAnsi" w:hAnsiTheme="majorHAnsi"/>
        </w:rPr>
      </w:pPr>
    </w:p>
    <w:p w14:paraId="7F24F4FB" w14:textId="33DDA85F" w:rsidR="001F4224" w:rsidRPr="00253DC6" w:rsidRDefault="003D24D4" w:rsidP="00F1618A">
      <w:pPr>
        <w:spacing w:line="276" w:lineRule="auto"/>
        <w:rPr>
          <w:rFonts w:asciiTheme="majorHAnsi" w:hAnsiTheme="majorHAnsi"/>
        </w:rPr>
      </w:pPr>
      <w:r w:rsidRPr="00253DC6">
        <w:rPr>
          <w:rFonts w:asciiTheme="majorHAnsi" w:hAnsiTheme="majorHAnsi"/>
        </w:rPr>
        <w:t xml:space="preserve">Het hele traject </w:t>
      </w:r>
      <w:r w:rsidR="001E7663" w:rsidRPr="00253DC6">
        <w:rPr>
          <w:rFonts w:asciiTheme="majorHAnsi" w:hAnsiTheme="majorHAnsi"/>
        </w:rPr>
        <w:t xml:space="preserve">rondom het schrijven van het schoolplan was </w:t>
      </w:r>
      <w:r w:rsidR="001F4224" w:rsidRPr="00253DC6">
        <w:rPr>
          <w:rFonts w:asciiTheme="majorHAnsi" w:hAnsiTheme="majorHAnsi"/>
        </w:rPr>
        <w:t>inspirerend.</w:t>
      </w:r>
      <w:r w:rsidRPr="00253DC6">
        <w:rPr>
          <w:rFonts w:asciiTheme="majorHAnsi" w:hAnsiTheme="majorHAnsi"/>
        </w:rPr>
        <w:t xml:space="preserve"> Alle partijen die betrokken zijn bij de school zijn gehoord en hebben </w:t>
      </w:r>
      <w:r w:rsidR="001260B2">
        <w:rPr>
          <w:rFonts w:asciiTheme="majorHAnsi" w:hAnsiTheme="majorHAnsi"/>
        </w:rPr>
        <w:t>meegedacht</w:t>
      </w:r>
      <w:r w:rsidRPr="00253DC6">
        <w:rPr>
          <w:rFonts w:asciiTheme="majorHAnsi" w:hAnsiTheme="majorHAnsi"/>
        </w:rPr>
        <w:t>. Dit heeft geresulteerd in een groot draagvlak voo</w:t>
      </w:r>
      <w:r w:rsidR="001260B2">
        <w:rPr>
          <w:rFonts w:asciiTheme="majorHAnsi" w:hAnsiTheme="majorHAnsi"/>
        </w:rPr>
        <w:t>r de inhoud van dit schoolplan en vooral in</w:t>
      </w:r>
      <w:r w:rsidRPr="00253DC6">
        <w:rPr>
          <w:rFonts w:asciiTheme="majorHAnsi" w:hAnsiTheme="majorHAnsi"/>
        </w:rPr>
        <w:t xml:space="preserve"> een gezamenlijke opdracht voor de komende vier jaren. </w:t>
      </w:r>
    </w:p>
    <w:p w14:paraId="25B83E60" w14:textId="77777777" w:rsidR="001F4224" w:rsidRPr="00253DC6" w:rsidRDefault="001F4224" w:rsidP="00F1618A">
      <w:pPr>
        <w:spacing w:line="276" w:lineRule="auto"/>
        <w:rPr>
          <w:rFonts w:asciiTheme="majorHAnsi" w:hAnsiTheme="majorHAnsi"/>
        </w:rPr>
      </w:pPr>
    </w:p>
    <w:p w14:paraId="283DAA5D" w14:textId="6BEDAA64" w:rsidR="001F4224" w:rsidRPr="00253DC6" w:rsidRDefault="001F4224" w:rsidP="00F1618A">
      <w:pPr>
        <w:spacing w:line="276" w:lineRule="auto"/>
        <w:rPr>
          <w:rFonts w:asciiTheme="majorHAnsi" w:hAnsiTheme="majorHAnsi"/>
        </w:rPr>
      </w:pPr>
      <w:r w:rsidRPr="00253DC6">
        <w:rPr>
          <w:rFonts w:asciiTheme="majorHAnsi" w:hAnsiTheme="majorHAnsi"/>
        </w:rPr>
        <w:t xml:space="preserve">In het vervolg van dit schoolplan treft u drie hoofdstukken aan. Het eerstvolgende hoofdstuk beschrijft de kaders die </w:t>
      </w:r>
      <w:r w:rsidR="00E50205">
        <w:rPr>
          <w:rFonts w:asciiTheme="majorHAnsi" w:hAnsiTheme="majorHAnsi"/>
        </w:rPr>
        <w:t>Onderwijsgroep Amstelland</w:t>
      </w:r>
      <w:r w:rsidRPr="00253DC6">
        <w:rPr>
          <w:rFonts w:asciiTheme="majorHAnsi" w:hAnsiTheme="majorHAnsi"/>
        </w:rPr>
        <w:t xml:space="preserve"> met het strategisch beleid aan haar scholen meegeeft. Vervolgens gaan we in op de ambities en speerpunten van </w:t>
      </w:r>
      <w:r w:rsidRPr="00E45F74">
        <w:rPr>
          <w:rFonts w:asciiTheme="majorHAnsi" w:hAnsiTheme="majorHAnsi"/>
        </w:rPr>
        <w:t xml:space="preserve">de </w:t>
      </w:r>
      <w:r w:rsidR="00E45F74" w:rsidRPr="00E45F74">
        <w:rPr>
          <w:rFonts w:asciiTheme="majorHAnsi" w:hAnsiTheme="majorHAnsi"/>
        </w:rPr>
        <w:t>Willem-Alexanderschool</w:t>
      </w:r>
      <w:r w:rsidRPr="00E45F74">
        <w:rPr>
          <w:rFonts w:asciiTheme="majorHAnsi" w:hAnsiTheme="majorHAnsi"/>
        </w:rPr>
        <w:t>. D</w:t>
      </w:r>
      <w:r w:rsidRPr="00253DC6">
        <w:rPr>
          <w:rFonts w:asciiTheme="majorHAnsi" w:hAnsiTheme="majorHAnsi"/>
        </w:rPr>
        <w:t>it doen we nadat we beschreven hebben op basis van welke analyses deze ambities en speerpunten gebaseerd zijn. In de bijlagen treft u de nodige inform</w:t>
      </w:r>
      <w:r w:rsidR="00E45F74">
        <w:rPr>
          <w:rFonts w:asciiTheme="majorHAnsi" w:hAnsiTheme="majorHAnsi"/>
        </w:rPr>
        <w:t>atie aan over de wijze waarop onze</w:t>
      </w:r>
      <w:r w:rsidRPr="00253DC6">
        <w:rPr>
          <w:rFonts w:asciiTheme="majorHAnsi" w:hAnsiTheme="majorHAnsi"/>
        </w:rPr>
        <w:t xml:space="preserve"> </w:t>
      </w:r>
      <w:r w:rsidR="00E50205" w:rsidRPr="00E45F74">
        <w:rPr>
          <w:rFonts w:asciiTheme="majorHAnsi" w:hAnsiTheme="majorHAnsi"/>
        </w:rPr>
        <w:t>school</w:t>
      </w:r>
      <w:r w:rsidRPr="00E45F74">
        <w:rPr>
          <w:rFonts w:asciiTheme="majorHAnsi" w:hAnsiTheme="majorHAnsi"/>
        </w:rPr>
        <w:t xml:space="preserve"> voldoet </w:t>
      </w:r>
      <w:r w:rsidRPr="00253DC6">
        <w:rPr>
          <w:rFonts w:asciiTheme="majorHAnsi" w:hAnsiTheme="majorHAnsi"/>
        </w:rPr>
        <w:t xml:space="preserve">aan de wettelijke eisen </w:t>
      </w:r>
      <w:r w:rsidR="001260B2">
        <w:rPr>
          <w:rFonts w:asciiTheme="majorHAnsi" w:hAnsiTheme="majorHAnsi"/>
        </w:rPr>
        <w:t xml:space="preserve">die aan een schoolplan gesteld worden. </w:t>
      </w:r>
    </w:p>
    <w:p w14:paraId="12127E6F" w14:textId="31B781A3" w:rsidR="00131AD6" w:rsidRPr="00253DC6" w:rsidRDefault="003D24D4" w:rsidP="00F1618A">
      <w:pPr>
        <w:spacing w:line="276" w:lineRule="auto"/>
        <w:rPr>
          <w:rFonts w:asciiTheme="majorHAnsi" w:hAnsiTheme="majorHAnsi"/>
          <w:bCs/>
          <w:sz w:val="26"/>
        </w:rPr>
      </w:pPr>
      <w:r w:rsidRPr="00253DC6">
        <w:rPr>
          <w:rFonts w:asciiTheme="majorHAnsi" w:hAnsiTheme="majorHAnsi"/>
        </w:rPr>
        <w:br w:type="page"/>
      </w:r>
    </w:p>
    <w:p w14:paraId="6A891581" w14:textId="3C32A384" w:rsidR="00131AD6" w:rsidRPr="005C77F8" w:rsidRDefault="006B551A" w:rsidP="005C77F8">
      <w:pPr>
        <w:pStyle w:val="Kop2"/>
      </w:pPr>
      <w:bookmarkStart w:id="6" w:name="_Toc29558514"/>
      <w:r>
        <w:lastRenderedPageBreak/>
        <w:t>Wie zijn wij</w:t>
      </w:r>
      <w:bookmarkEnd w:id="6"/>
    </w:p>
    <w:p w14:paraId="280AE402" w14:textId="4428AC01" w:rsidR="00131AD6" w:rsidRPr="00253DC6" w:rsidRDefault="00131AD6" w:rsidP="00F1618A">
      <w:pPr>
        <w:spacing w:line="276" w:lineRule="auto"/>
        <w:rPr>
          <w:rFonts w:asciiTheme="majorHAnsi" w:hAnsiTheme="majorHAnsi"/>
        </w:rPr>
      </w:pPr>
      <w:r w:rsidRPr="00253DC6">
        <w:rPr>
          <w:rFonts w:asciiTheme="majorHAnsi" w:hAnsiTheme="majorHAnsi"/>
        </w:rPr>
        <w:t xml:space="preserve">In dit hoofdstuk </w:t>
      </w:r>
      <w:r w:rsidR="006B551A">
        <w:rPr>
          <w:rFonts w:asciiTheme="majorHAnsi" w:hAnsiTheme="majorHAnsi"/>
        </w:rPr>
        <w:t>beschrijven wij wie de Willem-Alexanderschool is en vanuit welke bestuurlijke kaders wij werken. De</w:t>
      </w:r>
      <w:r w:rsidRPr="00253DC6">
        <w:rPr>
          <w:rFonts w:asciiTheme="majorHAnsi" w:hAnsiTheme="majorHAnsi"/>
        </w:rPr>
        <w:t xml:space="preserve"> kaders </w:t>
      </w:r>
      <w:r w:rsidR="006B551A">
        <w:rPr>
          <w:rFonts w:asciiTheme="majorHAnsi" w:hAnsiTheme="majorHAnsi"/>
        </w:rPr>
        <w:t xml:space="preserve">bestaan </w:t>
      </w:r>
      <w:r w:rsidRPr="00253DC6">
        <w:rPr>
          <w:rFonts w:asciiTheme="majorHAnsi" w:hAnsiTheme="majorHAnsi"/>
        </w:rPr>
        <w:t>uit de missie, visie en strategie van</w:t>
      </w:r>
      <w:r w:rsidR="003A31C1" w:rsidRPr="00253DC6">
        <w:rPr>
          <w:rFonts w:asciiTheme="majorHAnsi" w:hAnsiTheme="majorHAnsi"/>
        </w:rPr>
        <w:t xml:space="preserve"> </w:t>
      </w:r>
      <w:r w:rsidR="00484486">
        <w:rPr>
          <w:rFonts w:asciiTheme="majorHAnsi" w:hAnsiTheme="majorHAnsi"/>
        </w:rPr>
        <w:t>Onderwijsgroep Amstelland</w:t>
      </w:r>
      <w:r w:rsidRPr="00253DC6">
        <w:rPr>
          <w:rFonts w:asciiTheme="majorHAnsi" w:hAnsiTheme="majorHAnsi"/>
        </w:rPr>
        <w:t xml:space="preserve">, het bestuur waar </w:t>
      </w:r>
      <w:r w:rsidR="003A31C1" w:rsidRPr="00253DC6">
        <w:rPr>
          <w:rFonts w:asciiTheme="majorHAnsi" w:hAnsiTheme="majorHAnsi"/>
        </w:rPr>
        <w:t>de</w:t>
      </w:r>
      <w:r w:rsidR="003A31C1" w:rsidRPr="00AC6D33">
        <w:rPr>
          <w:rFonts w:asciiTheme="majorHAnsi" w:hAnsiTheme="majorHAnsi"/>
        </w:rPr>
        <w:t xml:space="preserve"> </w:t>
      </w:r>
      <w:r w:rsidR="00484486" w:rsidRPr="00AC6D33">
        <w:rPr>
          <w:rFonts w:asciiTheme="majorHAnsi" w:hAnsiTheme="majorHAnsi"/>
        </w:rPr>
        <w:t>school</w:t>
      </w:r>
      <w:r w:rsidRPr="00AC6D33">
        <w:rPr>
          <w:rFonts w:asciiTheme="majorHAnsi" w:hAnsiTheme="majorHAnsi"/>
        </w:rPr>
        <w:t xml:space="preserve"> </w:t>
      </w:r>
      <w:r w:rsidRPr="00253DC6">
        <w:rPr>
          <w:rFonts w:asciiTheme="majorHAnsi" w:hAnsiTheme="majorHAnsi"/>
        </w:rPr>
        <w:t xml:space="preserve">onder valt. </w:t>
      </w:r>
      <w:r w:rsidR="006B551A">
        <w:rPr>
          <w:rFonts w:asciiTheme="majorHAnsi" w:hAnsiTheme="majorHAnsi"/>
        </w:rPr>
        <w:t>Tevens wordt</w:t>
      </w:r>
      <w:r w:rsidRPr="00253DC6">
        <w:rPr>
          <w:rFonts w:asciiTheme="majorHAnsi" w:hAnsiTheme="majorHAnsi"/>
        </w:rPr>
        <w:t xml:space="preserve"> beschreven welke analyses zijn gemaakt om tot een passende ambitie te komen</w:t>
      </w:r>
      <w:r w:rsidR="00AC6D33">
        <w:rPr>
          <w:rFonts w:asciiTheme="majorHAnsi" w:hAnsiTheme="majorHAnsi"/>
        </w:rPr>
        <w:t xml:space="preserve">; </w:t>
      </w:r>
      <w:r w:rsidRPr="00253DC6">
        <w:rPr>
          <w:rFonts w:asciiTheme="majorHAnsi" w:hAnsiTheme="majorHAnsi"/>
        </w:rPr>
        <w:t xml:space="preserve">de stip op de horizon. Aan het einde van dit hoofdstuk is het begrotingsperspectief van </w:t>
      </w:r>
      <w:r w:rsidR="00484486">
        <w:rPr>
          <w:rFonts w:asciiTheme="majorHAnsi" w:hAnsiTheme="majorHAnsi"/>
        </w:rPr>
        <w:t>de school</w:t>
      </w:r>
      <w:r w:rsidR="003A31C1" w:rsidRPr="00253DC6">
        <w:rPr>
          <w:rFonts w:asciiTheme="majorHAnsi" w:hAnsiTheme="majorHAnsi"/>
        </w:rPr>
        <w:t xml:space="preserve"> </w:t>
      </w:r>
      <w:r w:rsidRPr="00253DC6">
        <w:rPr>
          <w:rFonts w:asciiTheme="majorHAnsi" w:hAnsiTheme="majorHAnsi"/>
        </w:rPr>
        <w:t>weergegeven.</w:t>
      </w:r>
    </w:p>
    <w:p w14:paraId="44D9FB04" w14:textId="77777777" w:rsidR="00131AD6" w:rsidRPr="00253DC6" w:rsidRDefault="00131AD6" w:rsidP="00F1618A">
      <w:pPr>
        <w:spacing w:line="276" w:lineRule="auto"/>
        <w:rPr>
          <w:rFonts w:asciiTheme="majorHAnsi" w:hAnsiTheme="majorHAnsi"/>
        </w:rPr>
      </w:pPr>
    </w:p>
    <w:p w14:paraId="13958A44" w14:textId="0B11F861" w:rsidR="002840E1" w:rsidRPr="0089672A" w:rsidRDefault="00131AD6" w:rsidP="006F2AC9">
      <w:pPr>
        <w:pStyle w:val="Kop3"/>
        <w:spacing w:line="276" w:lineRule="auto"/>
        <w:rPr>
          <w:rFonts w:asciiTheme="majorHAnsi" w:hAnsiTheme="majorHAnsi"/>
        </w:rPr>
      </w:pPr>
      <w:bookmarkStart w:id="7" w:name="_Toc29558515"/>
      <w:r w:rsidRPr="005C77F8">
        <w:t xml:space="preserve">Kaders vanuit </w:t>
      </w:r>
      <w:r w:rsidR="0089672A">
        <w:t>Onderwijsgroep Amstelland</w:t>
      </w:r>
      <w:bookmarkEnd w:id="7"/>
    </w:p>
    <w:p w14:paraId="187113A1" w14:textId="18F26626" w:rsidR="00CC7B64" w:rsidRDefault="006B551A" w:rsidP="00F1618A">
      <w:pPr>
        <w:spacing w:line="276" w:lineRule="auto"/>
        <w:rPr>
          <w:rFonts w:asciiTheme="majorHAnsi" w:hAnsiTheme="majorHAnsi"/>
        </w:rPr>
      </w:pPr>
      <w:r>
        <w:rPr>
          <w:rFonts w:asciiTheme="majorHAnsi" w:hAnsiTheme="majorHAnsi"/>
        </w:rPr>
        <w:t>Onderwijsgroep Amstelland is een stichting voor RK en PC onderwijs in Amstelveen en Ouderkerk aan de Ams</w:t>
      </w:r>
      <w:r w:rsidR="009F209D">
        <w:rPr>
          <w:rFonts w:asciiTheme="majorHAnsi" w:hAnsiTheme="majorHAnsi"/>
        </w:rPr>
        <w:t>tel. De stichting telt 12 scholen: 11 reguliere en de</w:t>
      </w:r>
      <w:r w:rsidR="00A229D3">
        <w:rPr>
          <w:rFonts w:asciiTheme="majorHAnsi" w:hAnsiTheme="majorHAnsi"/>
        </w:rPr>
        <w:t xml:space="preserve"> Amstelland I</w:t>
      </w:r>
      <w:r w:rsidR="00124B8B">
        <w:rPr>
          <w:rFonts w:asciiTheme="majorHAnsi" w:hAnsiTheme="majorHAnsi"/>
        </w:rPr>
        <w:t>nternational</w:t>
      </w:r>
      <w:r w:rsidR="00A229D3">
        <w:rPr>
          <w:rFonts w:asciiTheme="majorHAnsi" w:hAnsiTheme="majorHAnsi"/>
        </w:rPr>
        <w:t xml:space="preserve"> S</w:t>
      </w:r>
      <w:r w:rsidR="009F209D">
        <w:rPr>
          <w:rFonts w:asciiTheme="majorHAnsi" w:hAnsiTheme="majorHAnsi"/>
        </w:rPr>
        <w:t>chool (AIS, inclusief taalschool).</w:t>
      </w:r>
    </w:p>
    <w:p w14:paraId="3963AAC5" w14:textId="77777777" w:rsidR="00CC7B64" w:rsidRDefault="00CC7B64" w:rsidP="00F1618A">
      <w:pPr>
        <w:spacing w:line="276" w:lineRule="auto"/>
        <w:rPr>
          <w:rFonts w:asciiTheme="majorHAnsi" w:hAnsiTheme="majorHAnsi"/>
        </w:rPr>
      </w:pPr>
    </w:p>
    <w:p w14:paraId="70550662" w14:textId="09AEC99A" w:rsidR="005B4489" w:rsidRDefault="005B4489" w:rsidP="00F1618A">
      <w:pPr>
        <w:spacing w:line="276" w:lineRule="auto"/>
        <w:rPr>
          <w:rFonts w:asciiTheme="majorHAnsi" w:hAnsiTheme="majorHAnsi"/>
        </w:rPr>
      </w:pPr>
      <w:r>
        <w:rPr>
          <w:rFonts w:asciiTheme="majorHAnsi" w:hAnsiTheme="majorHAnsi"/>
        </w:rPr>
        <w:t>De koers van Onderwijsgroep Amstelland</w:t>
      </w:r>
      <w:r w:rsidR="00771D5B">
        <w:rPr>
          <w:rFonts w:asciiTheme="majorHAnsi" w:hAnsiTheme="majorHAnsi"/>
        </w:rPr>
        <w:t>, Duurzaam vernieuwend,</w:t>
      </w:r>
      <w:r>
        <w:rPr>
          <w:rFonts w:asciiTheme="majorHAnsi" w:hAnsiTheme="majorHAnsi"/>
        </w:rPr>
        <w:t xml:space="preserve"> </w:t>
      </w:r>
      <w:r w:rsidR="003B4431">
        <w:rPr>
          <w:rFonts w:asciiTheme="majorHAnsi" w:hAnsiTheme="majorHAnsi"/>
        </w:rPr>
        <w:t>bestaat uit 5 pijlers, te weten:</w:t>
      </w:r>
    </w:p>
    <w:p w14:paraId="0DC7BAF4" w14:textId="77777777" w:rsidR="00A507CA" w:rsidRPr="009B1598" w:rsidRDefault="00A507CA" w:rsidP="00A507CA">
      <w:pPr>
        <w:pStyle w:val="Bullet1"/>
        <w:rPr>
          <w:b/>
        </w:rPr>
      </w:pPr>
      <w:r w:rsidRPr="009B1598">
        <w:rPr>
          <w:b/>
        </w:rPr>
        <w:t>Internationalisering</w:t>
      </w:r>
    </w:p>
    <w:p w14:paraId="6AF4CC52" w14:textId="57B95400" w:rsidR="003B4431" w:rsidRDefault="00A507CA" w:rsidP="00A507CA">
      <w:pPr>
        <w:spacing w:line="276" w:lineRule="auto"/>
        <w:rPr>
          <w:rFonts w:asciiTheme="majorHAnsi" w:hAnsiTheme="majorHAnsi"/>
        </w:rPr>
      </w:pPr>
      <w:r w:rsidRPr="00A507CA">
        <w:rPr>
          <w:rFonts w:asciiTheme="majorHAnsi" w:hAnsiTheme="majorHAnsi"/>
        </w:rPr>
        <w:t>Wat betekent de groeiende diversiteit aan culturen op onze scholen voor het onderwijs?</w:t>
      </w:r>
    </w:p>
    <w:p w14:paraId="12BE6D27" w14:textId="77777777" w:rsidR="00534716" w:rsidRPr="009B1598" w:rsidRDefault="00534716" w:rsidP="00534716">
      <w:pPr>
        <w:pStyle w:val="Bullet1"/>
        <w:rPr>
          <w:b/>
        </w:rPr>
      </w:pPr>
      <w:r w:rsidRPr="009B1598">
        <w:rPr>
          <w:b/>
        </w:rPr>
        <w:t>Identiteit</w:t>
      </w:r>
    </w:p>
    <w:p w14:paraId="7BD87104" w14:textId="54860855" w:rsidR="00A507CA" w:rsidRDefault="00534716" w:rsidP="00534716">
      <w:pPr>
        <w:spacing w:line="276" w:lineRule="auto"/>
        <w:rPr>
          <w:rFonts w:asciiTheme="majorHAnsi" w:hAnsiTheme="majorHAnsi"/>
        </w:rPr>
      </w:pPr>
      <w:r w:rsidRPr="00534716">
        <w:rPr>
          <w:rFonts w:asciiTheme="majorHAnsi" w:hAnsiTheme="majorHAnsi"/>
        </w:rPr>
        <w:t>Wat betekent onze identiteit in de huidige samenleving en hoe maken we de vertaalslag naar onze leerlingen?</w:t>
      </w:r>
    </w:p>
    <w:p w14:paraId="76A648A3" w14:textId="77777777" w:rsidR="00AA2686" w:rsidRPr="009B1598" w:rsidRDefault="00AA2686" w:rsidP="00AA2686">
      <w:pPr>
        <w:pStyle w:val="Bullet1"/>
        <w:rPr>
          <w:b/>
        </w:rPr>
      </w:pPr>
      <w:r w:rsidRPr="009B1598">
        <w:rPr>
          <w:b/>
        </w:rPr>
        <w:t>Duurzaamheid</w:t>
      </w:r>
    </w:p>
    <w:p w14:paraId="34FA97BF" w14:textId="2AD90D57" w:rsidR="00534716" w:rsidRDefault="00AA2686" w:rsidP="00AA2686">
      <w:pPr>
        <w:spacing w:line="276" w:lineRule="auto"/>
        <w:rPr>
          <w:rFonts w:asciiTheme="majorHAnsi" w:hAnsiTheme="majorHAnsi"/>
        </w:rPr>
      </w:pPr>
      <w:r w:rsidRPr="00AA2686">
        <w:rPr>
          <w:rFonts w:asciiTheme="majorHAnsi" w:hAnsiTheme="majorHAnsi"/>
        </w:rPr>
        <w:t>Wat kunnen wij doen om het rentmeesterschap van de aarde in praktijk te brengen?</w:t>
      </w:r>
    </w:p>
    <w:p w14:paraId="3BD3F103" w14:textId="77777777" w:rsidR="002E26FF" w:rsidRPr="009B1598" w:rsidRDefault="002E26FF" w:rsidP="002E26FF">
      <w:pPr>
        <w:pStyle w:val="Bullet1"/>
        <w:rPr>
          <w:b/>
        </w:rPr>
      </w:pPr>
      <w:r w:rsidRPr="009B1598">
        <w:rPr>
          <w:b/>
        </w:rPr>
        <w:t xml:space="preserve">Leren in deze tijd </w:t>
      </w:r>
    </w:p>
    <w:p w14:paraId="63E1867D" w14:textId="5B065FB4" w:rsidR="00AA2686" w:rsidRDefault="00AC6D33" w:rsidP="002E26FF">
      <w:pPr>
        <w:spacing w:line="276" w:lineRule="auto"/>
        <w:rPr>
          <w:rFonts w:asciiTheme="majorHAnsi" w:hAnsiTheme="majorHAnsi"/>
        </w:rPr>
      </w:pPr>
      <w:r>
        <w:rPr>
          <w:rFonts w:asciiTheme="majorHAnsi" w:hAnsiTheme="majorHAnsi"/>
        </w:rPr>
        <w:t xml:space="preserve">Welke actuele kennis is aanwezig </w:t>
      </w:r>
      <w:r w:rsidR="002E26FF" w:rsidRPr="002E26FF">
        <w:rPr>
          <w:rFonts w:asciiTheme="majorHAnsi" w:hAnsiTheme="majorHAnsi"/>
        </w:rPr>
        <w:t>over leren en hoe passen wij dit toe in ons onderwijs?</w:t>
      </w:r>
    </w:p>
    <w:p w14:paraId="512241DC" w14:textId="77777777" w:rsidR="00771D5B" w:rsidRPr="009B1598" w:rsidRDefault="00771D5B" w:rsidP="00771D5B">
      <w:pPr>
        <w:pStyle w:val="Bullet1"/>
        <w:rPr>
          <w:b/>
        </w:rPr>
      </w:pPr>
      <w:r w:rsidRPr="009B1598">
        <w:rPr>
          <w:b/>
        </w:rPr>
        <w:t>Vernieuwing en innovatie</w:t>
      </w:r>
    </w:p>
    <w:p w14:paraId="745D6CAE" w14:textId="46BC693C" w:rsidR="002E26FF" w:rsidRDefault="00771D5B" w:rsidP="00771D5B">
      <w:pPr>
        <w:spacing w:line="276" w:lineRule="auto"/>
        <w:rPr>
          <w:rFonts w:asciiTheme="majorHAnsi" w:hAnsiTheme="majorHAnsi"/>
        </w:rPr>
      </w:pPr>
      <w:r w:rsidRPr="00771D5B">
        <w:rPr>
          <w:rFonts w:asciiTheme="majorHAnsi" w:hAnsiTheme="majorHAnsi"/>
        </w:rPr>
        <w:t xml:space="preserve">Wat betekenen de vier voorgaande thema’s voor de innovatie binnen ons onderwijs?  </w:t>
      </w:r>
    </w:p>
    <w:p w14:paraId="451DEF4C" w14:textId="287221E9" w:rsidR="00771D5B" w:rsidRDefault="00771D5B" w:rsidP="00771D5B">
      <w:pPr>
        <w:spacing w:line="276" w:lineRule="auto"/>
        <w:rPr>
          <w:rFonts w:asciiTheme="majorHAnsi" w:hAnsiTheme="majorHAnsi"/>
        </w:rPr>
      </w:pPr>
    </w:p>
    <w:p w14:paraId="3D8B9F51" w14:textId="7E74E418" w:rsidR="00771D5B" w:rsidRPr="00253DC6" w:rsidRDefault="00771D5B" w:rsidP="00771D5B">
      <w:pPr>
        <w:spacing w:line="276" w:lineRule="auto"/>
        <w:rPr>
          <w:rFonts w:asciiTheme="majorHAnsi" w:hAnsiTheme="majorHAnsi"/>
        </w:rPr>
      </w:pPr>
      <w:r>
        <w:rPr>
          <w:rFonts w:asciiTheme="majorHAnsi" w:hAnsiTheme="majorHAnsi"/>
        </w:rPr>
        <w:t>Voor een uitgebreide beschrijving van de koers van Onderwijsgroep Amstelland verwijzen wij u naar het koersplan:</w:t>
      </w:r>
    </w:p>
    <w:p w14:paraId="3A57C992" w14:textId="768BC216" w:rsidR="00FE2290" w:rsidRPr="00253DC6" w:rsidRDefault="00F71651" w:rsidP="00F1618A">
      <w:pPr>
        <w:spacing w:line="276" w:lineRule="auto"/>
        <w:rPr>
          <w:rFonts w:asciiTheme="majorHAnsi" w:hAnsiTheme="majorHAnsi"/>
        </w:rPr>
      </w:pPr>
      <w:r w:rsidRPr="00A16D2C">
        <w:rPr>
          <w:rFonts w:asciiTheme="majorHAnsi" w:hAnsiTheme="majorHAnsi"/>
        </w:rPr>
        <w:t>Koersplan</w:t>
      </w:r>
      <w:r>
        <w:rPr>
          <w:rStyle w:val="Hyperlink"/>
          <w:rFonts w:asciiTheme="majorHAnsi" w:hAnsiTheme="majorHAnsi"/>
        </w:rPr>
        <w:t xml:space="preserve"> </w:t>
      </w:r>
      <w:r w:rsidRPr="00A16D2C">
        <w:rPr>
          <w:rStyle w:val="Hyperlink"/>
          <w:rFonts w:asciiTheme="majorHAnsi" w:hAnsiTheme="majorHAnsi"/>
          <w:color w:val="auto"/>
          <w:u w:val="none"/>
        </w:rPr>
        <w:t xml:space="preserve">Onderwijsgroep Amstelland, </w:t>
      </w:r>
      <w:r w:rsidR="000F453E" w:rsidRPr="00A16D2C">
        <w:rPr>
          <w:rStyle w:val="Hyperlink"/>
          <w:rFonts w:asciiTheme="majorHAnsi" w:hAnsiTheme="majorHAnsi"/>
          <w:color w:val="auto"/>
          <w:u w:val="none"/>
        </w:rPr>
        <w:t>Duurzaam vernieuwend 2019-2023</w:t>
      </w:r>
    </w:p>
    <w:p w14:paraId="17E5C3DA" w14:textId="3DD9D019" w:rsidR="001A3A5F" w:rsidRDefault="001A3A5F" w:rsidP="00F1618A">
      <w:pPr>
        <w:spacing w:line="276" w:lineRule="auto"/>
        <w:rPr>
          <w:rFonts w:asciiTheme="majorHAnsi" w:hAnsiTheme="majorHAnsi"/>
        </w:rPr>
      </w:pPr>
    </w:p>
    <w:p w14:paraId="68111609" w14:textId="790F813C" w:rsidR="006B551A" w:rsidRDefault="006B551A" w:rsidP="006B551A">
      <w:pPr>
        <w:pStyle w:val="Kop3"/>
      </w:pPr>
      <w:bookmarkStart w:id="8" w:name="_Toc29558516"/>
      <w:r>
        <w:t>Beschrijving van de school</w:t>
      </w:r>
      <w:bookmarkEnd w:id="8"/>
    </w:p>
    <w:p w14:paraId="4F151D7D" w14:textId="6AB04218" w:rsidR="0059149E" w:rsidRDefault="00CC7B64" w:rsidP="006B551A">
      <w:r>
        <w:t>De Willem-Alexanderschool is een reguliere basisschool met een Protestants-Christelijke grondslag</w:t>
      </w:r>
      <w:r w:rsidR="0059149E">
        <w:t xml:space="preserve"> die gevestigd is in Amstelveen-Zuid</w:t>
      </w:r>
      <w:r>
        <w:t>. Iedereen is bij ons welkom, ongeacht de culturele of religieuze achtergrond. De Willem-Alexandersch</w:t>
      </w:r>
      <w:r w:rsidR="0059149E">
        <w:t>ool telt rond de 460 leerlingen verdeeld over 17 groepen.</w:t>
      </w:r>
      <w:r>
        <w:t xml:space="preserve"> De gemeente Amstelveen is sinds geruime tijd een internationale gemeenschap. Dit is zichtbaar bij ons op school. Wij zien sinds een paar jaar een toename van kinderen met andere culturele achtergronden dan de Nederlandse. </w:t>
      </w:r>
      <w:r w:rsidR="0059149E">
        <w:t>Hierom</w:t>
      </w:r>
      <w:r>
        <w:t xml:space="preserve"> kan </w:t>
      </w:r>
      <w:r w:rsidR="0059149E">
        <w:t xml:space="preserve">de Willem-Alexanderschool </w:t>
      </w:r>
      <w:r>
        <w:t>gerekend worden tot een multiculturele basisschool.</w:t>
      </w:r>
    </w:p>
    <w:p w14:paraId="06E49506" w14:textId="14679AD9" w:rsidR="0059149E" w:rsidRDefault="0059149E" w:rsidP="006B551A"/>
    <w:p w14:paraId="65AC255C" w14:textId="6D616442" w:rsidR="0059149E" w:rsidRDefault="0059149E" w:rsidP="006B551A">
      <w:r>
        <w:t>Het team bestaat uit 44 medewerkers van verschillende leeftijdsgroepen. Bij de oudere generatie leerkrachten is weinig verloop. Bij de jongere generatie is het verloop groter. De school wordt aangestuurd door een tweekoppige directie (directeur en adjunct-directeur). Daarnaast bestaat ons team uit:</w:t>
      </w:r>
    </w:p>
    <w:p w14:paraId="4C50339C" w14:textId="75BCEE58" w:rsidR="0059149E" w:rsidRDefault="0059149E" w:rsidP="0059149E">
      <w:pPr>
        <w:pStyle w:val="Bullet"/>
      </w:pPr>
      <w:r>
        <w:t xml:space="preserve">Leerkrachten </w:t>
      </w:r>
      <w:r w:rsidR="00E9029B">
        <w:t>inclusief vakleerkrachten bewegingsonderwijs</w:t>
      </w:r>
    </w:p>
    <w:p w14:paraId="11A85BFC" w14:textId="5E316F46" w:rsidR="0059149E" w:rsidRDefault="0059149E" w:rsidP="0059149E">
      <w:pPr>
        <w:pStyle w:val="Bullet"/>
      </w:pPr>
      <w:r>
        <w:t xml:space="preserve">Onderwijsassistenten </w:t>
      </w:r>
    </w:p>
    <w:p w14:paraId="2986A853" w14:textId="4AF4EA4F" w:rsidR="0059149E" w:rsidRDefault="0059149E" w:rsidP="0059149E">
      <w:pPr>
        <w:pStyle w:val="Bullet"/>
      </w:pPr>
      <w:r>
        <w:t>Leerkrachtondersteuners</w:t>
      </w:r>
    </w:p>
    <w:p w14:paraId="380C73AC" w14:textId="3B46828C" w:rsidR="0059149E" w:rsidRDefault="0059149E" w:rsidP="0059149E">
      <w:pPr>
        <w:pStyle w:val="Bullet"/>
      </w:pPr>
      <w:r>
        <w:t xml:space="preserve">Intern begeleiders </w:t>
      </w:r>
    </w:p>
    <w:p w14:paraId="1B0B0B08" w14:textId="3D07EAC3" w:rsidR="0059149E" w:rsidRDefault="0059149E" w:rsidP="0059149E">
      <w:pPr>
        <w:pStyle w:val="Bullet"/>
      </w:pPr>
      <w:r>
        <w:t xml:space="preserve">Bouwcoördinatoren </w:t>
      </w:r>
    </w:p>
    <w:p w14:paraId="73C61533" w14:textId="53B7F71E" w:rsidR="0059149E" w:rsidRDefault="00E9029B" w:rsidP="0059149E">
      <w:pPr>
        <w:pStyle w:val="Bullet"/>
      </w:pPr>
      <w:r>
        <w:t xml:space="preserve">Schoolassistenten </w:t>
      </w:r>
    </w:p>
    <w:p w14:paraId="53902771" w14:textId="04362E69" w:rsidR="00E9029B" w:rsidRDefault="00E9029B" w:rsidP="0059149E">
      <w:pPr>
        <w:pStyle w:val="Bullet"/>
      </w:pPr>
      <w:r>
        <w:t xml:space="preserve">Managementassistent </w:t>
      </w:r>
    </w:p>
    <w:p w14:paraId="47804A28" w14:textId="0465F4E2" w:rsidR="00E9029B" w:rsidRDefault="00E9029B" w:rsidP="0059149E">
      <w:pPr>
        <w:pStyle w:val="Bullet"/>
      </w:pPr>
      <w:r>
        <w:t>TSO-coördinator</w:t>
      </w:r>
      <w:r w:rsidR="00991215">
        <w:t xml:space="preserve"> (tussen schoolse opvang)</w:t>
      </w:r>
    </w:p>
    <w:p w14:paraId="56703C9F" w14:textId="24447314" w:rsidR="003C0433" w:rsidRDefault="003C0433" w:rsidP="0059149E">
      <w:pPr>
        <w:pStyle w:val="Bullet"/>
      </w:pPr>
      <w:r>
        <w:t xml:space="preserve">Evenementencoördinator </w:t>
      </w:r>
    </w:p>
    <w:p w14:paraId="709BE6BC" w14:textId="434A9DD3" w:rsidR="00E9029B" w:rsidRDefault="00E9029B" w:rsidP="00E9029B">
      <w:pPr>
        <w:pStyle w:val="Bullet"/>
        <w:numPr>
          <w:ilvl w:val="0"/>
          <w:numId w:val="0"/>
        </w:numPr>
        <w:ind w:left="284" w:hanging="284"/>
      </w:pPr>
    </w:p>
    <w:p w14:paraId="20957DE6" w14:textId="34200EAA" w:rsidR="00E9029B" w:rsidRDefault="005847C2" w:rsidP="005847C2">
      <w:pPr>
        <w:pStyle w:val="Afbeelding"/>
      </w:pPr>
      <w:r>
        <w:t xml:space="preserve">De Willem-Alexanderschool is een opleidingsschool. Dit betreft  de begeleiding van </w:t>
      </w:r>
      <w:r w:rsidR="00751225">
        <w:t xml:space="preserve">ROC studenten, </w:t>
      </w:r>
      <w:r w:rsidR="003C0433">
        <w:t>Pabostudenten</w:t>
      </w:r>
      <w:r w:rsidR="00751225">
        <w:t xml:space="preserve"> en </w:t>
      </w:r>
      <w:r>
        <w:t xml:space="preserve">zij-instromers. Om de stagiaires goed te begeleiden zijn de meeste van onze teamleden opgeleid tot mentor. Daarnaast is er een schoolopleider die de contacten met de opleidingsinstituten verzorgt. </w:t>
      </w:r>
    </w:p>
    <w:p w14:paraId="3C8A7FC6" w14:textId="77777777" w:rsidR="0059149E" w:rsidRDefault="0059149E" w:rsidP="006B551A"/>
    <w:p w14:paraId="62DDD4EE" w14:textId="60C9E607" w:rsidR="006B551A" w:rsidRPr="006B551A" w:rsidRDefault="00CC7B64" w:rsidP="006B551A">
      <w:r>
        <w:lastRenderedPageBreak/>
        <w:t xml:space="preserve"> </w:t>
      </w:r>
    </w:p>
    <w:p w14:paraId="3C09AD6A" w14:textId="77777777" w:rsidR="006B551A" w:rsidRPr="00253DC6" w:rsidRDefault="006B551A" w:rsidP="00F1618A">
      <w:pPr>
        <w:spacing w:line="276" w:lineRule="auto"/>
        <w:rPr>
          <w:rFonts w:asciiTheme="majorHAnsi" w:hAnsiTheme="majorHAnsi"/>
        </w:rPr>
      </w:pPr>
    </w:p>
    <w:p w14:paraId="64822229" w14:textId="77777777" w:rsidR="00131AD6" w:rsidRPr="005C77F8" w:rsidRDefault="00131AD6" w:rsidP="005C77F8">
      <w:pPr>
        <w:pStyle w:val="Kop3"/>
      </w:pPr>
      <w:bookmarkStart w:id="9" w:name="_Toc29558517"/>
      <w:r w:rsidRPr="005C77F8">
        <w:t>Analyses</w:t>
      </w:r>
      <w:bookmarkEnd w:id="9"/>
    </w:p>
    <w:p w14:paraId="6F656492" w14:textId="7D755B57" w:rsidR="00131AD6" w:rsidRPr="00253DC6" w:rsidRDefault="00E00A80" w:rsidP="00F1618A">
      <w:pPr>
        <w:spacing w:line="276" w:lineRule="auto"/>
        <w:rPr>
          <w:rFonts w:asciiTheme="majorHAnsi" w:hAnsiTheme="majorHAnsi"/>
        </w:rPr>
      </w:pPr>
      <w:r w:rsidRPr="00253DC6">
        <w:rPr>
          <w:rFonts w:asciiTheme="majorHAnsi" w:hAnsiTheme="majorHAnsi"/>
        </w:rPr>
        <w:t>O</w:t>
      </w:r>
      <w:r w:rsidR="00131AD6" w:rsidRPr="00253DC6">
        <w:rPr>
          <w:rFonts w:asciiTheme="majorHAnsi" w:hAnsiTheme="majorHAnsi"/>
        </w:rPr>
        <w:t>m tot speerpunten voor dit schoolplan te komen</w:t>
      </w:r>
      <w:r w:rsidRPr="00253DC6">
        <w:rPr>
          <w:rFonts w:asciiTheme="majorHAnsi" w:hAnsiTheme="majorHAnsi"/>
        </w:rPr>
        <w:t xml:space="preserve"> zijn </w:t>
      </w:r>
      <w:r w:rsidR="00223BE6">
        <w:rPr>
          <w:rFonts w:asciiTheme="majorHAnsi" w:hAnsiTheme="majorHAnsi"/>
        </w:rPr>
        <w:t>verschillende bronnen gebruikt, bijvoorbeeld</w:t>
      </w:r>
      <w:r w:rsidR="00B0436B" w:rsidRPr="00253DC6">
        <w:rPr>
          <w:rFonts w:asciiTheme="majorHAnsi" w:hAnsiTheme="majorHAnsi"/>
        </w:rPr>
        <w:t xml:space="preserve"> opbrengstenanalyses, reflecties op het voorgaande schoolplan</w:t>
      </w:r>
      <w:r w:rsidR="006D00C7">
        <w:rPr>
          <w:rFonts w:asciiTheme="majorHAnsi" w:hAnsiTheme="majorHAnsi"/>
        </w:rPr>
        <w:t>, teambijeenkomsten</w:t>
      </w:r>
      <w:r w:rsidR="00131AD6" w:rsidRPr="00253DC6">
        <w:rPr>
          <w:rFonts w:asciiTheme="majorHAnsi" w:hAnsiTheme="majorHAnsi"/>
        </w:rPr>
        <w:t xml:space="preserve">. </w:t>
      </w:r>
      <w:r w:rsidR="00B0436B" w:rsidRPr="00253DC6">
        <w:rPr>
          <w:rFonts w:asciiTheme="majorHAnsi" w:hAnsiTheme="majorHAnsi"/>
        </w:rPr>
        <w:t xml:space="preserve">Naar aanleiding van deze gegevens is een interne en een externe analyse gemaakt van de context waarbinnen </w:t>
      </w:r>
      <w:r w:rsidR="002A321E">
        <w:rPr>
          <w:rFonts w:asciiTheme="majorHAnsi" w:hAnsiTheme="majorHAnsi"/>
        </w:rPr>
        <w:t>de Willem-Alexanderschool</w:t>
      </w:r>
      <w:r w:rsidR="00B0436B" w:rsidRPr="00484486">
        <w:rPr>
          <w:rFonts w:asciiTheme="majorHAnsi" w:hAnsiTheme="majorHAnsi"/>
          <w:color w:val="FF0000"/>
        </w:rPr>
        <w:t xml:space="preserve"> </w:t>
      </w:r>
      <w:r w:rsidR="00B0436B" w:rsidRPr="00253DC6">
        <w:rPr>
          <w:rFonts w:asciiTheme="majorHAnsi" w:hAnsiTheme="majorHAnsi"/>
        </w:rPr>
        <w:t>beweegt</w:t>
      </w:r>
      <w:r w:rsidR="006D00C7">
        <w:rPr>
          <w:rFonts w:asciiTheme="majorHAnsi" w:hAnsiTheme="majorHAnsi"/>
        </w:rPr>
        <w:t>. H</w:t>
      </w:r>
      <w:r w:rsidR="00CF1C0C" w:rsidRPr="00253DC6">
        <w:rPr>
          <w:rFonts w:asciiTheme="majorHAnsi" w:hAnsiTheme="majorHAnsi"/>
        </w:rPr>
        <w:t>ieronder vindt u een samenvatting van de belangrijkste punten</w:t>
      </w:r>
      <w:r w:rsidR="00D1674D">
        <w:rPr>
          <w:rFonts w:asciiTheme="majorHAnsi" w:hAnsiTheme="majorHAnsi"/>
        </w:rPr>
        <w:t>.</w:t>
      </w:r>
    </w:p>
    <w:p w14:paraId="6ECB6E6E" w14:textId="4E44478E" w:rsidR="002559E3" w:rsidRDefault="002559E3">
      <w:pPr>
        <w:tabs>
          <w:tab w:val="clear" w:pos="284"/>
          <w:tab w:val="clear" w:pos="567"/>
          <w:tab w:val="clear" w:pos="851"/>
          <w:tab w:val="clear" w:pos="1134"/>
          <w:tab w:val="clear" w:pos="1418"/>
          <w:tab w:val="clear" w:pos="1701"/>
        </w:tabs>
        <w:spacing w:line="240" w:lineRule="auto"/>
        <w:rPr>
          <w:rFonts w:asciiTheme="majorHAnsi" w:hAnsiTheme="majorHAnsi"/>
          <w:i/>
        </w:rPr>
      </w:pPr>
    </w:p>
    <w:p w14:paraId="2C79EDDA" w14:textId="077B5D58" w:rsidR="00D1674D" w:rsidRPr="00253DC6" w:rsidRDefault="00D1674D">
      <w:pPr>
        <w:tabs>
          <w:tab w:val="clear" w:pos="284"/>
          <w:tab w:val="clear" w:pos="567"/>
          <w:tab w:val="clear" w:pos="851"/>
          <w:tab w:val="clear" w:pos="1134"/>
          <w:tab w:val="clear" w:pos="1418"/>
          <w:tab w:val="clear" w:pos="1701"/>
        </w:tabs>
        <w:spacing w:line="240" w:lineRule="auto"/>
        <w:rPr>
          <w:rFonts w:asciiTheme="majorHAnsi" w:hAnsiTheme="majorHAnsi"/>
          <w:i/>
        </w:rPr>
      </w:pPr>
      <w:r>
        <w:rPr>
          <w:rFonts w:asciiTheme="majorHAnsi" w:hAnsiTheme="majorHAnsi"/>
        </w:rPr>
        <w:t>Intern:</w:t>
      </w:r>
    </w:p>
    <w:p w14:paraId="2F61EC66" w14:textId="41A577F6" w:rsidR="002A321E" w:rsidRPr="00C42F00" w:rsidRDefault="00AA5DDC" w:rsidP="00AA5DDC">
      <w:pPr>
        <w:pStyle w:val="Bullet"/>
        <w:rPr>
          <w:b/>
        </w:rPr>
      </w:pPr>
      <w:r w:rsidRPr="00C42F00">
        <w:rPr>
          <w:b/>
        </w:rPr>
        <w:t>Het vernieuwingsonderwijs</w:t>
      </w:r>
    </w:p>
    <w:p w14:paraId="03F7FA3A" w14:textId="6DF108BF" w:rsidR="00AA5DDC" w:rsidRDefault="00AA5DDC" w:rsidP="00AA5DDC">
      <w:pPr>
        <w:pStyle w:val="Bullet"/>
        <w:numPr>
          <w:ilvl w:val="0"/>
          <w:numId w:val="0"/>
        </w:numPr>
        <w:ind w:left="284"/>
      </w:pPr>
      <w:r>
        <w:t xml:space="preserve">Aan het begin van schooljaar 2018/2019 zijn wij gestart met een nieuwe werkwijze. Deze behelst de omvorming van klassikaal onderwijs naar </w:t>
      </w:r>
      <w:r w:rsidR="00D90D8C">
        <w:t>groeps</w:t>
      </w:r>
      <w:r w:rsidR="00AE544A">
        <w:t>doorbrekend</w:t>
      </w:r>
      <w:r>
        <w:t xml:space="preserve"> onderwijs met als doel gepersonaliseerd leren vorm te geven. Dit betrof één leerjaar en zal de komende</w:t>
      </w:r>
      <w:r w:rsidR="00D90D8C">
        <w:t xml:space="preserve"> jaren worden uitgebreid naar groep 3 t/m 8</w:t>
      </w:r>
      <w:r>
        <w:t xml:space="preserve">. </w:t>
      </w:r>
    </w:p>
    <w:p w14:paraId="66E99B2E" w14:textId="4CC30894" w:rsidR="00AA5DDC" w:rsidRPr="00C42F00" w:rsidRDefault="00AA5DDC" w:rsidP="002A321E">
      <w:pPr>
        <w:pStyle w:val="Bullet"/>
        <w:rPr>
          <w:b/>
        </w:rPr>
      </w:pPr>
      <w:r w:rsidRPr="00C42F00">
        <w:rPr>
          <w:b/>
        </w:rPr>
        <w:t>Creëren van de</w:t>
      </w:r>
      <w:r w:rsidR="002A321E" w:rsidRPr="00C42F00">
        <w:rPr>
          <w:b/>
        </w:rPr>
        <w:t xml:space="preserve"> rijke leeromgeving</w:t>
      </w:r>
      <w:r w:rsidR="00C42F00">
        <w:rPr>
          <w:b/>
        </w:rPr>
        <w:t xml:space="preserve"> bij de kleuterklassen</w:t>
      </w:r>
    </w:p>
    <w:p w14:paraId="5AB6DEBE" w14:textId="1B9728AD" w:rsidR="002A321E" w:rsidRDefault="00AA5DDC" w:rsidP="00AA5DDC">
      <w:pPr>
        <w:pStyle w:val="Bullet"/>
        <w:numPr>
          <w:ilvl w:val="0"/>
          <w:numId w:val="0"/>
        </w:numPr>
        <w:ind w:left="284"/>
      </w:pPr>
      <w:r>
        <w:t xml:space="preserve">Om onze visie rondom ontdekkend leren gestalte te geven, stellen wij eisen aan de fysieke leeromgeving van onze kleuters. Dit betekent dat de klasinrichting (hoeken) en thema’s zijn afgestemd op de ontwikkelbehoeften van de kinderen. </w:t>
      </w:r>
      <w:r w:rsidR="00C42F00">
        <w:t xml:space="preserve">Wij stemmen hierbij </w:t>
      </w:r>
      <w:r w:rsidR="00433972">
        <w:t xml:space="preserve">af op de ideeën en initiatieven die vanuit de kinderen komen. </w:t>
      </w:r>
      <w:r w:rsidR="002A321E">
        <w:t xml:space="preserve"> </w:t>
      </w:r>
    </w:p>
    <w:p w14:paraId="11003B95" w14:textId="1A9927AC" w:rsidR="001260B2" w:rsidRDefault="001260B2" w:rsidP="001260B2">
      <w:pPr>
        <w:pStyle w:val="Bullet"/>
        <w:rPr>
          <w:b/>
        </w:rPr>
      </w:pPr>
      <w:r w:rsidRPr="001260B2">
        <w:rPr>
          <w:b/>
        </w:rPr>
        <w:t xml:space="preserve">Borgen van een veilig sociaalpedagogisch klimaat. </w:t>
      </w:r>
    </w:p>
    <w:p w14:paraId="0093B90C" w14:textId="06B85174" w:rsidR="001260B2" w:rsidRPr="001260B2" w:rsidRDefault="001260B2" w:rsidP="001260B2">
      <w:pPr>
        <w:pStyle w:val="Bullet"/>
        <w:numPr>
          <w:ilvl w:val="0"/>
          <w:numId w:val="0"/>
        </w:numPr>
        <w:ind w:left="284"/>
        <w:rPr>
          <w:b/>
        </w:rPr>
      </w:pPr>
      <w:r>
        <w:t>In 2016 is de Kanjertraining ingevoerd als methodiek om het sociaalpedagogisch klimaat te versterken. Het hele team is geschoold en heeft de methode geïntegreerd i</w:t>
      </w:r>
      <w:r w:rsidR="001F1F2C">
        <w:t xml:space="preserve">n het lesaanbod. De inzet van de methode zorgt voor inzicht in het eigen gedrag van leerlingen en het effect hiervan op anderen. Daarnaast leren de kinderen dat gedrag een keuze is en dat zij zelf regie hierin hebben. Het team wordt voortdurend bijgeschoold om een gecertificeerde Kanjerschool te zijn en blijven. </w:t>
      </w:r>
    </w:p>
    <w:p w14:paraId="348C091F" w14:textId="07C76F4C" w:rsidR="002A321E" w:rsidRDefault="002A321E" w:rsidP="002A321E">
      <w:pPr>
        <w:pStyle w:val="Bullet"/>
        <w:rPr>
          <w:b/>
        </w:rPr>
      </w:pPr>
      <w:r w:rsidRPr="00C42F00">
        <w:rPr>
          <w:b/>
        </w:rPr>
        <w:t>Gemiddeld</w:t>
      </w:r>
      <w:r w:rsidR="00C42F00">
        <w:rPr>
          <w:b/>
        </w:rPr>
        <w:t>e tot bovengemiddelde opbrengsten</w:t>
      </w:r>
      <w:r w:rsidRPr="00C42F00">
        <w:rPr>
          <w:b/>
        </w:rPr>
        <w:t xml:space="preserve"> en u</w:t>
      </w:r>
      <w:r w:rsidR="00C42F00">
        <w:rPr>
          <w:b/>
        </w:rPr>
        <w:t>itstroom</w:t>
      </w:r>
      <w:r w:rsidR="00FD6A7B">
        <w:rPr>
          <w:b/>
        </w:rPr>
        <w:t xml:space="preserve"> naar voortgezet onderwijs</w:t>
      </w:r>
    </w:p>
    <w:p w14:paraId="1142981B" w14:textId="20EFA5B0" w:rsidR="00C42F00" w:rsidRPr="00C42F00" w:rsidRDefault="00FD6A7B" w:rsidP="00FD6A7B">
      <w:pPr>
        <w:pStyle w:val="Bullet"/>
        <w:numPr>
          <w:ilvl w:val="0"/>
          <w:numId w:val="0"/>
        </w:numPr>
        <w:ind w:left="284"/>
        <w:rPr>
          <w:b/>
        </w:rPr>
      </w:pPr>
      <w:r>
        <w:t>Wij maken gebruik van tweejaarlijkse LVS-toetsen (Cito) en een eindtoets in groep 8. De resultaten laten zien dat onze kinderen gemiddeld tot bovengemiddeld scoren. Wij zetten in op borging van deze resultaten in de nabije toekomst.</w:t>
      </w:r>
    </w:p>
    <w:p w14:paraId="6608DDAA" w14:textId="7196F892" w:rsidR="002A321E" w:rsidRDefault="002A321E" w:rsidP="002A321E">
      <w:pPr>
        <w:pStyle w:val="Bullet"/>
        <w:rPr>
          <w:b/>
        </w:rPr>
      </w:pPr>
      <w:r w:rsidRPr="00FD6A7B">
        <w:rPr>
          <w:b/>
        </w:rPr>
        <w:t xml:space="preserve">Thematisch onderwijs </w:t>
      </w:r>
    </w:p>
    <w:p w14:paraId="4281423E" w14:textId="76BC8892" w:rsidR="00EE5BFB" w:rsidRDefault="00FD6A7B" w:rsidP="00EE5BFB">
      <w:pPr>
        <w:pStyle w:val="Bullet"/>
        <w:numPr>
          <w:ilvl w:val="0"/>
          <w:numId w:val="0"/>
        </w:numPr>
        <w:ind w:left="284"/>
      </w:pPr>
      <w:r w:rsidRPr="00FD6A7B">
        <w:t>Wij werken met thematisch onderwijs</w:t>
      </w:r>
      <w:r>
        <w:t xml:space="preserve"> waarbij de zaakvakken geïntegreerd worden aangeboden binnen thema’s passend bij de leergangen. Kerndoelen zijn en blijven hierbij uitgangspunt. De thema’s worden jaarlijks geactualiseerd vastgesteld. </w:t>
      </w:r>
    </w:p>
    <w:p w14:paraId="7A246485" w14:textId="77777777" w:rsidR="00EE5BFB" w:rsidRDefault="00EE5BFB" w:rsidP="00EE5BFB">
      <w:pPr>
        <w:pStyle w:val="Bullet"/>
        <w:rPr>
          <w:b/>
        </w:rPr>
      </w:pPr>
      <w:r w:rsidRPr="00EE5BFB">
        <w:rPr>
          <w:b/>
        </w:rPr>
        <w:t>Leesonderwijs</w:t>
      </w:r>
    </w:p>
    <w:p w14:paraId="39D0317D" w14:textId="1D8B8775" w:rsidR="00EE5BFB" w:rsidRPr="00FD6A7B" w:rsidRDefault="00EE5BFB" w:rsidP="00EE5BFB">
      <w:pPr>
        <w:pStyle w:val="Bullet"/>
        <w:numPr>
          <w:ilvl w:val="0"/>
          <w:numId w:val="0"/>
        </w:numPr>
        <w:ind w:left="284"/>
      </w:pPr>
      <w:r w:rsidRPr="00EE5BFB">
        <w:t xml:space="preserve">Vanwege de toename van NT2-kinderen binnen onze schoolpopulatie </w:t>
      </w:r>
      <w:r w:rsidR="00D90D8C">
        <w:t>hebben wij extra ingezet</w:t>
      </w:r>
      <w:r w:rsidRPr="00EE5BFB">
        <w:t xml:space="preserve"> op het onderdeel technisch lezen. Schooljaar 2019/2020 wordt hiervoor ge</w:t>
      </w:r>
      <w:r w:rsidR="00D90D8C">
        <w:t>start met een nieuwe lesmethode: Flits.</w:t>
      </w:r>
      <w:r w:rsidRPr="00EE5BFB">
        <w:t xml:space="preserve"> </w:t>
      </w:r>
    </w:p>
    <w:p w14:paraId="6F09E3DB" w14:textId="77777777" w:rsidR="00EE5BFB" w:rsidRPr="00EE5BFB" w:rsidRDefault="002A321E" w:rsidP="002A321E">
      <w:pPr>
        <w:pStyle w:val="Bullet"/>
      </w:pPr>
      <w:r w:rsidRPr="00EE5BFB">
        <w:rPr>
          <w:b/>
        </w:rPr>
        <w:t>Communicatie</w:t>
      </w:r>
    </w:p>
    <w:p w14:paraId="3837B4F0" w14:textId="01F42DF1" w:rsidR="002A321E" w:rsidRDefault="00EE5BFB" w:rsidP="00EE5BFB">
      <w:pPr>
        <w:pStyle w:val="Bullet"/>
        <w:numPr>
          <w:ilvl w:val="0"/>
          <w:numId w:val="0"/>
        </w:numPr>
        <w:ind w:left="284"/>
      </w:pPr>
      <w:r>
        <w:t>De gesprekken die wij voeren met ouders</w:t>
      </w:r>
      <w:r w:rsidR="00D90D8C">
        <w:t>/</w:t>
      </w:r>
      <w:r>
        <w:t xml:space="preserve">verzorgers over hun kind(eren) zijn toe aan vernieuwing. Daarnaast zetten wij in op het vergroten van eigenaarschap bij kinderen. </w:t>
      </w:r>
      <w:r w:rsidR="002C15E3">
        <w:t xml:space="preserve">Naar aanleiding van deze twee aspecten ontwikkelen wij een passende gespreksvorm. </w:t>
      </w:r>
    </w:p>
    <w:p w14:paraId="6BDCC8DB" w14:textId="33CD1C78" w:rsidR="00DC0C41" w:rsidRDefault="00DC0C41" w:rsidP="00F1618A">
      <w:pPr>
        <w:spacing w:line="276" w:lineRule="auto"/>
        <w:rPr>
          <w:rFonts w:asciiTheme="majorHAnsi" w:hAnsiTheme="majorHAnsi"/>
          <w:i/>
          <w:color w:val="FF0000"/>
        </w:rPr>
      </w:pPr>
    </w:p>
    <w:p w14:paraId="3D8D1713" w14:textId="64173CAA" w:rsidR="002A321E" w:rsidRPr="00D1674D" w:rsidRDefault="00D1674D" w:rsidP="00D1674D">
      <w:pPr>
        <w:spacing w:line="276" w:lineRule="auto"/>
        <w:rPr>
          <w:rFonts w:asciiTheme="majorHAnsi" w:hAnsiTheme="majorHAnsi"/>
        </w:rPr>
      </w:pPr>
      <w:r w:rsidRPr="00D1674D">
        <w:rPr>
          <w:rFonts w:asciiTheme="majorHAnsi" w:hAnsiTheme="majorHAnsi"/>
        </w:rPr>
        <w:t>Extern:</w:t>
      </w:r>
    </w:p>
    <w:p w14:paraId="63BE1488" w14:textId="77777777" w:rsidR="00D1674D" w:rsidRPr="00D1674D" w:rsidRDefault="00D1674D" w:rsidP="002A321E">
      <w:pPr>
        <w:pStyle w:val="Bullet"/>
        <w:rPr>
          <w:rFonts w:asciiTheme="minorHAnsi" w:hAnsiTheme="minorHAnsi"/>
          <w:b/>
          <w:sz w:val="22"/>
          <w:szCs w:val="22"/>
        </w:rPr>
      </w:pPr>
      <w:r w:rsidRPr="00D1674D">
        <w:rPr>
          <w:b/>
        </w:rPr>
        <w:t>NT2</w:t>
      </w:r>
    </w:p>
    <w:p w14:paraId="7E55B443" w14:textId="3F5356A5" w:rsidR="00A726EF" w:rsidRDefault="00D1674D" w:rsidP="00A726EF">
      <w:pPr>
        <w:pStyle w:val="Bullet"/>
        <w:numPr>
          <w:ilvl w:val="0"/>
          <w:numId w:val="0"/>
        </w:numPr>
        <w:ind w:left="284"/>
      </w:pPr>
      <w:r>
        <w:t xml:space="preserve">De wijk waarin de Willem-Alexanderschool staat is de laatste jaren veranderd. Wij zien een toename van kinderen met </w:t>
      </w:r>
      <w:r w:rsidR="00A726EF">
        <w:t xml:space="preserve">een andere moedertaal dan de Nederlandse. De instroom van deze NT2-leerlingen vindt vooral plaats bij de kleuters. Door deze ontwikkeling kiezen wij voor meer inzet van personele ondersteuning bij deze doelgroep. Doel hierbij is de taalbarrière zo ver als mogelijk op te heffen zodat kinderen het onderwijsprogramma optimaal kunnen volgen.   </w:t>
      </w:r>
    </w:p>
    <w:p w14:paraId="6D1FE5BC" w14:textId="77777777" w:rsidR="00E77210" w:rsidRPr="00D17425" w:rsidRDefault="00E77210" w:rsidP="00E77210">
      <w:pPr>
        <w:pStyle w:val="Bullet"/>
        <w:rPr>
          <w:b/>
        </w:rPr>
      </w:pPr>
      <w:r w:rsidRPr="00D17425">
        <w:rPr>
          <w:b/>
        </w:rPr>
        <w:t>Digitalisering</w:t>
      </w:r>
    </w:p>
    <w:p w14:paraId="7B2FC484" w14:textId="1966F2F9" w:rsidR="00E07BBA" w:rsidRDefault="00E77210" w:rsidP="00E77210">
      <w:pPr>
        <w:pStyle w:val="Bullet"/>
        <w:numPr>
          <w:ilvl w:val="0"/>
          <w:numId w:val="0"/>
        </w:numPr>
        <w:ind w:left="284"/>
      </w:pPr>
      <w:r>
        <w:t>De wereld om ons heen digitaliseert. School wil hierop inspelen door ICT te integrer</w:t>
      </w:r>
      <w:r w:rsidR="00E12C0C">
        <w:t xml:space="preserve">en in ons onderwijs. Wij zijn gestart met een ouderportaal. Daarnaast gaan we inzetten op </w:t>
      </w:r>
      <w:r>
        <w:t>digitale rapporten, aanschaf van nieuwe devices voor de leerlingen, ontwikkelen van digitale geletterdheid en</w:t>
      </w:r>
      <w:r w:rsidR="00E12C0C">
        <w:t xml:space="preserve"> meer en betere</w:t>
      </w:r>
      <w:r>
        <w:t xml:space="preserve"> inzet van ICT in ons lesaanbod.</w:t>
      </w:r>
    </w:p>
    <w:p w14:paraId="13F56A70" w14:textId="77777777" w:rsidR="00A726EF" w:rsidRPr="00A726EF" w:rsidRDefault="00A726EF" w:rsidP="00A726EF">
      <w:pPr>
        <w:pStyle w:val="Bullet"/>
        <w:rPr>
          <w:b/>
        </w:rPr>
      </w:pPr>
      <w:r w:rsidRPr="00A726EF">
        <w:rPr>
          <w:b/>
        </w:rPr>
        <w:t>Leerkrachtentekort</w:t>
      </w:r>
    </w:p>
    <w:p w14:paraId="7C28D058" w14:textId="145D13F5" w:rsidR="00E07BBA" w:rsidRDefault="00A726EF" w:rsidP="00E07BBA">
      <w:pPr>
        <w:pStyle w:val="Bullet"/>
        <w:numPr>
          <w:ilvl w:val="0"/>
          <w:numId w:val="0"/>
        </w:numPr>
        <w:ind w:left="284"/>
      </w:pPr>
      <w:r>
        <w:t xml:space="preserve">We hebben te maken met een landelijk leerkrachtentekort waarbij de verwachting is dat dit in de nabije toekomst zal toenemen. </w:t>
      </w:r>
      <w:r w:rsidR="00A21C17">
        <w:t>Op stichtingsniveau betekent dit dat er geen flexpoule beschikbaar is. Bij verzuim zoekt de school zelf naar</w:t>
      </w:r>
      <w:r w:rsidR="00996EF7">
        <w:t xml:space="preserve"> </w:t>
      </w:r>
      <w:r w:rsidR="00A21C17">
        <w:lastRenderedPageBreak/>
        <w:t>oplossing</w:t>
      </w:r>
      <w:r w:rsidR="00996EF7">
        <w:t>en</w:t>
      </w:r>
      <w:r w:rsidR="00A21C17">
        <w:t xml:space="preserve">. Deze kan bestaan uit een vervangende leerkracht of het opdelen van klassen. Er wordt hierbij altijd een kwaliteitsafweging gemaakt. Een enkele keer zijn wij hierdoor genoodzaakt een groep thuis te laten blijven. </w:t>
      </w:r>
    </w:p>
    <w:p w14:paraId="7D0753B9" w14:textId="50E06201" w:rsidR="002A321E" w:rsidRDefault="00971F00" w:rsidP="002A321E">
      <w:pPr>
        <w:pStyle w:val="Bullet"/>
        <w:rPr>
          <w:b/>
        </w:rPr>
      </w:pPr>
      <w:r>
        <w:rPr>
          <w:b/>
        </w:rPr>
        <w:t>Werkdrukgelden</w:t>
      </w:r>
    </w:p>
    <w:p w14:paraId="5B4B1EB9" w14:textId="09B5EF7F" w:rsidR="00971F00" w:rsidRPr="00971F00" w:rsidRDefault="00971F00" w:rsidP="00971F00">
      <w:pPr>
        <w:pStyle w:val="Bullet"/>
        <w:numPr>
          <w:ilvl w:val="0"/>
          <w:numId w:val="0"/>
        </w:numPr>
        <w:ind w:left="284"/>
      </w:pPr>
      <w:r w:rsidRPr="00971F00">
        <w:t>In overleg met het team zijn de beschikbare gelden t.b.v. werkdrukverlaging deel ingezet op personele bezetting.</w:t>
      </w:r>
      <w:r w:rsidR="00996EF7">
        <w:t xml:space="preserve"> </w:t>
      </w:r>
      <w:r w:rsidRPr="00971F00">
        <w:t xml:space="preserve"> Jaarlijks wordt geëvalueerd en opnieuw besloten hoe deze gelden worden ingezet. </w:t>
      </w:r>
    </w:p>
    <w:p w14:paraId="05925342" w14:textId="37D05357" w:rsidR="00971F00" w:rsidRDefault="00971F00" w:rsidP="00971F00">
      <w:pPr>
        <w:pStyle w:val="Bullet"/>
        <w:rPr>
          <w:b/>
        </w:rPr>
      </w:pPr>
      <w:r>
        <w:rPr>
          <w:b/>
        </w:rPr>
        <w:t>Passend onderwijs</w:t>
      </w:r>
    </w:p>
    <w:p w14:paraId="4E19FDDB" w14:textId="2F1CD046" w:rsidR="00971F00" w:rsidRDefault="00C36982" w:rsidP="00971F00">
      <w:pPr>
        <w:pStyle w:val="Bullet"/>
        <w:numPr>
          <w:ilvl w:val="0"/>
          <w:numId w:val="0"/>
        </w:numPr>
        <w:ind w:left="284"/>
        <w:rPr>
          <w:b/>
        </w:rPr>
      </w:pPr>
      <w:r>
        <w:t>Sinds 2014 is de Wet Passend Onderwijs van kracht. Dit betekent voor onze school dat wij kinderen met een extra ondersteu</w:t>
      </w:r>
      <w:r w:rsidR="001C2418">
        <w:t>ningsbehoefte een plek bieden. In onze regio hebben wij te maken met samenwerkingsverband Amstelronde. Wanneer blijkt dat ons aanbod onvoldoende aansluit bij het kind, zoeken wij samen met ouders en Amstelronde naar</w:t>
      </w:r>
      <w:r w:rsidR="002D1DE3">
        <w:t xml:space="preserve"> een passende oplossing. Dit kan betekenen extra ondersteuning op onze school of een plek voor het kind op het S(B)O, het speciaal(basis)onderwijs. </w:t>
      </w:r>
      <w:r w:rsidR="001C2418">
        <w:t xml:space="preserve"> </w:t>
      </w:r>
    </w:p>
    <w:p w14:paraId="10F403E3" w14:textId="038087FA" w:rsidR="00094BE3" w:rsidRPr="007C628F" w:rsidRDefault="00094BE3" w:rsidP="00F1618A">
      <w:pPr>
        <w:spacing w:line="276" w:lineRule="auto"/>
        <w:rPr>
          <w:rFonts w:asciiTheme="majorHAnsi" w:hAnsiTheme="majorHAnsi"/>
          <w:color w:val="FF0000"/>
        </w:rPr>
      </w:pPr>
    </w:p>
    <w:p w14:paraId="265806B8" w14:textId="09294505" w:rsidR="00131AD6" w:rsidRPr="005C77F8" w:rsidRDefault="00131AD6" w:rsidP="005C77F8">
      <w:pPr>
        <w:pStyle w:val="Kop3"/>
      </w:pPr>
      <w:bookmarkStart w:id="10" w:name="_Toc29558518"/>
      <w:r w:rsidRPr="005C77F8">
        <w:t>Ambitie</w:t>
      </w:r>
      <w:bookmarkEnd w:id="10"/>
    </w:p>
    <w:p w14:paraId="234A6BB1" w14:textId="540EFD47" w:rsidR="0086132E" w:rsidRPr="00AF103F" w:rsidRDefault="0086132E" w:rsidP="0086132E">
      <w:pPr>
        <w:rPr>
          <w:rFonts w:asciiTheme="majorHAnsi" w:hAnsiTheme="majorHAnsi"/>
          <w:szCs w:val="18"/>
        </w:rPr>
      </w:pPr>
      <w:r w:rsidRPr="00253DC6">
        <w:rPr>
          <w:rFonts w:asciiTheme="majorHAnsi" w:hAnsiTheme="majorHAnsi"/>
        </w:rPr>
        <w:t xml:space="preserve">De </w:t>
      </w:r>
      <w:r w:rsidR="002A321E" w:rsidRPr="002A321E">
        <w:rPr>
          <w:rFonts w:asciiTheme="majorHAnsi" w:hAnsiTheme="majorHAnsi"/>
        </w:rPr>
        <w:t>Willem-Alexanderschool</w:t>
      </w:r>
      <w:r w:rsidRPr="002A321E">
        <w:rPr>
          <w:rFonts w:asciiTheme="majorHAnsi" w:hAnsiTheme="majorHAnsi"/>
        </w:rPr>
        <w:t xml:space="preserve"> heeft </w:t>
      </w:r>
      <w:r w:rsidRPr="00253DC6">
        <w:rPr>
          <w:rFonts w:asciiTheme="majorHAnsi" w:hAnsiTheme="majorHAnsi"/>
        </w:rPr>
        <w:t xml:space="preserve">vanuit de </w:t>
      </w:r>
      <w:r w:rsidR="00533F4C" w:rsidRPr="00253DC6">
        <w:rPr>
          <w:rFonts w:asciiTheme="majorHAnsi" w:hAnsiTheme="majorHAnsi"/>
        </w:rPr>
        <w:t xml:space="preserve">kaders van </w:t>
      </w:r>
      <w:r w:rsidR="00484486">
        <w:rPr>
          <w:rFonts w:asciiTheme="majorHAnsi" w:hAnsiTheme="majorHAnsi"/>
        </w:rPr>
        <w:t>Onderwijsgroep Amstelland</w:t>
      </w:r>
      <w:r w:rsidR="00533F4C" w:rsidRPr="00253DC6">
        <w:rPr>
          <w:rFonts w:asciiTheme="majorHAnsi" w:hAnsiTheme="majorHAnsi"/>
        </w:rPr>
        <w:t xml:space="preserve"> als ambitie een</w:t>
      </w:r>
      <w:r w:rsidR="00484486">
        <w:rPr>
          <w:rFonts w:asciiTheme="majorHAnsi" w:hAnsiTheme="majorHAnsi"/>
        </w:rPr>
        <w:t xml:space="preserve"> </w:t>
      </w:r>
      <w:r w:rsidR="002A321E">
        <w:rPr>
          <w:rFonts w:asciiTheme="majorHAnsi" w:hAnsiTheme="majorHAnsi"/>
        </w:rPr>
        <w:t xml:space="preserve">missie en </w:t>
      </w:r>
      <w:r w:rsidR="00484486">
        <w:rPr>
          <w:rFonts w:asciiTheme="majorHAnsi" w:hAnsiTheme="majorHAnsi"/>
        </w:rPr>
        <w:t xml:space="preserve">visie </w:t>
      </w:r>
      <w:r w:rsidR="00484486" w:rsidRPr="00AF103F">
        <w:rPr>
          <w:rFonts w:asciiTheme="majorHAnsi" w:hAnsiTheme="majorHAnsi"/>
          <w:szCs w:val="18"/>
        </w:rPr>
        <w:t xml:space="preserve">geformuleerd. </w:t>
      </w:r>
      <w:r w:rsidR="002A321E" w:rsidRPr="00AF103F">
        <w:rPr>
          <w:rFonts w:asciiTheme="majorHAnsi" w:hAnsiTheme="majorHAnsi"/>
          <w:szCs w:val="18"/>
        </w:rPr>
        <w:t xml:space="preserve">Deze zijn </w:t>
      </w:r>
      <w:r w:rsidR="0045518D" w:rsidRPr="00AF103F">
        <w:rPr>
          <w:rFonts w:asciiTheme="majorHAnsi" w:hAnsiTheme="majorHAnsi"/>
          <w:szCs w:val="18"/>
        </w:rPr>
        <w:t xml:space="preserve">hieronder weergegeven en </w:t>
      </w:r>
      <w:r w:rsidR="002A321E" w:rsidRPr="00AF103F">
        <w:rPr>
          <w:rFonts w:asciiTheme="majorHAnsi" w:hAnsiTheme="majorHAnsi"/>
          <w:szCs w:val="18"/>
        </w:rPr>
        <w:t>vormen</w:t>
      </w:r>
      <w:r w:rsidR="00484486" w:rsidRPr="00AF103F">
        <w:rPr>
          <w:rFonts w:asciiTheme="majorHAnsi" w:hAnsiTheme="majorHAnsi"/>
          <w:szCs w:val="18"/>
        </w:rPr>
        <w:t xml:space="preserve"> de basis voor het schoolplan van de </w:t>
      </w:r>
      <w:r w:rsidR="0045518D" w:rsidRPr="00AF103F">
        <w:rPr>
          <w:rFonts w:asciiTheme="majorHAnsi" w:hAnsiTheme="majorHAnsi"/>
          <w:szCs w:val="18"/>
        </w:rPr>
        <w:t xml:space="preserve">school. </w:t>
      </w:r>
    </w:p>
    <w:p w14:paraId="0A72336D" w14:textId="5A2B8AAD" w:rsidR="0045518D" w:rsidRPr="00AF103F" w:rsidRDefault="0045518D" w:rsidP="0086132E">
      <w:pPr>
        <w:rPr>
          <w:rFonts w:asciiTheme="majorHAnsi" w:hAnsiTheme="majorHAnsi"/>
          <w:szCs w:val="18"/>
        </w:rPr>
      </w:pPr>
    </w:p>
    <w:p w14:paraId="29ADDAD8" w14:textId="1C6CF233" w:rsidR="00AF103F" w:rsidRPr="00AF103F" w:rsidRDefault="00AF103F" w:rsidP="00AF103F">
      <w:pPr>
        <w:pStyle w:val="paragraph"/>
        <w:spacing w:before="0" w:beforeAutospacing="0" w:after="0" w:afterAutospacing="0"/>
        <w:textAlignment w:val="baseline"/>
        <w:rPr>
          <w:rStyle w:val="normaltextrun"/>
          <w:rFonts w:asciiTheme="minorHAnsi" w:eastAsiaTheme="minorEastAsia" w:hAnsiTheme="minorHAnsi" w:cstheme="minorBidi"/>
          <w:b/>
          <w:bCs/>
          <w:sz w:val="18"/>
          <w:szCs w:val="18"/>
          <w:u w:val="single"/>
        </w:rPr>
      </w:pPr>
      <w:r w:rsidRPr="00AF103F">
        <w:rPr>
          <w:rStyle w:val="normaltextrun"/>
          <w:rFonts w:asciiTheme="minorHAnsi" w:eastAsiaTheme="minorEastAsia" w:hAnsiTheme="minorHAnsi" w:cstheme="minorBidi"/>
          <w:b/>
          <w:bCs/>
          <w:position w:val="2"/>
          <w:sz w:val="18"/>
          <w:szCs w:val="18"/>
          <w:u w:val="single"/>
        </w:rPr>
        <w:t xml:space="preserve">Missie </w:t>
      </w:r>
    </w:p>
    <w:p w14:paraId="0DB16969" w14:textId="77777777" w:rsidR="00AF103F" w:rsidRPr="00AF103F" w:rsidRDefault="00AF103F" w:rsidP="00AF103F">
      <w:pPr>
        <w:pStyle w:val="paragraph"/>
        <w:spacing w:before="0" w:beforeAutospacing="0" w:after="0" w:afterAutospacing="0"/>
        <w:textAlignment w:val="baseline"/>
        <w:rPr>
          <w:rStyle w:val="eop"/>
          <w:rFonts w:asciiTheme="minorHAnsi" w:eastAsiaTheme="minorEastAsia" w:hAnsiTheme="minorHAnsi" w:cstheme="minorBidi"/>
          <w:sz w:val="18"/>
          <w:szCs w:val="18"/>
        </w:rPr>
      </w:pPr>
      <w:r w:rsidRPr="00AF103F">
        <w:rPr>
          <w:rStyle w:val="normaltextrun"/>
          <w:rFonts w:asciiTheme="minorHAnsi" w:eastAsiaTheme="minorEastAsia" w:hAnsiTheme="minorHAnsi" w:cstheme="minorBidi"/>
          <w:position w:val="2"/>
          <w:sz w:val="18"/>
          <w:szCs w:val="18"/>
        </w:rPr>
        <w:t>De Willem-Alexanderschool is een </w:t>
      </w:r>
      <w:r w:rsidRPr="00AF103F">
        <w:rPr>
          <w:rStyle w:val="normaltextrun"/>
          <w:rFonts w:asciiTheme="minorHAnsi" w:eastAsiaTheme="minorEastAsia" w:hAnsiTheme="minorHAnsi" w:cstheme="minorBidi"/>
          <w:b/>
          <w:bCs/>
          <w:position w:val="2"/>
          <w:sz w:val="18"/>
          <w:szCs w:val="18"/>
        </w:rPr>
        <w:t>protestantschristelijke</w:t>
      </w:r>
      <w:r w:rsidRPr="00AF103F">
        <w:rPr>
          <w:rStyle w:val="normaltextrun"/>
          <w:rFonts w:asciiTheme="minorHAnsi" w:eastAsiaTheme="minorEastAsia" w:hAnsiTheme="minorHAnsi" w:cstheme="minorBidi"/>
          <w:position w:val="2"/>
          <w:sz w:val="18"/>
          <w:szCs w:val="18"/>
        </w:rPr>
        <w:t> school met een open</w:t>
      </w:r>
      <w:r w:rsidRPr="00AF103F">
        <w:rPr>
          <w:rStyle w:val="apple-converted-space"/>
          <w:rFonts w:asciiTheme="minorHAnsi" w:eastAsiaTheme="minorEastAsia" w:hAnsiTheme="minorHAnsi" w:cstheme="minorBidi"/>
          <w:position w:val="2"/>
          <w:sz w:val="18"/>
          <w:szCs w:val="18"/>
        </w:rPr>
        <w:t> </w:t>
      </w:r>
      <w:r w:rsidRPr="00AF103F">
        <w:rPr>
          <w:rStyle w:val="normaltextrun"/>
          <w:rFonts w:asciiTheme="minorHAnsi" w:eastAsiaTheme="minorEastAsia" w:hAnsiTheme="minorHAnsi" w:cstheme="minorBidi"/>
          <w:position w:val="2"/>
          <w:sz w:val="18"/>
          <w:szCs w:val="18"/>
        </w:rPr>
        <w:t>karakter waarbij</w:t>
      </w:r>
      <w:r w:rsidRPr="00AF103F">
        <w:rPr>
          <w:rStyle w:val="apple-converted-space"/>
          <w:rFonts w:asciiTheme="minorHAnsi" w:eastAsiaTheme="minorEastAsia" w:hAnsiTheme="minorHAnsi" w:cstheme="minorBidi"/>
          <w:position w:val="2"/>
          <w:sz w:val="18"/>
          <w:szCs w:val="18"/>
        </w:rPr>
        <w:t> </w:t>
      </w:r>
      <w:r w:rsidRPr="00AF103F">
        <w:rPr>
          <w:rStyle w:val="normaltextrun"/>
          <w:rFonts w:asciiTheme="minorHAnsi" w:eastAsiaTheme="minorEastAsia" w:hAnsiTheme="minorHAnsi" w:cstheme="minorBidi"/>
          <w:b/>
          <w:bCs/>
          <w:position w:val="2"/>
          <w:sz w:val="18"/>
          <w:szCs w:val="18"/>
        </w:rPr>
        <w:t xml:space="preserve">kwalitatief goed onderwijs </w:t>
      </w:r>
      <w:r w:rsidRPr="00AF103F">
        <w:rPr>
          <w:rStyle w:val="normaltextrun"/>
          <w:rFonts w:asciiTheme="minorHAnsi" w:eastAsiaTheme="minorEastAsia" w:hAnsiTheme="minorHAnsi" w:cstheme="minorBidi"/>
          <w:position w:val="2"/>
          <w:sz w:val="18"/>
          <w:szCs w:val="18"/>
        </w:rPr>
        <w:t>uitgangspunt is. Bij ons is iedereen</w:t>
      </w:r>
      <w:r w:rsidRPr="00AF103F">
        <w:rPr>
          <w:rStyle w:val="apple-converted-space"/>
          <w:rFonts w:asciiTheme="minorHAnsi" w:eastAsiaTheme="minorEastAsia" w:hAnsiTheme="minorHAnsi" w:cstheme="minorBidi"/>
          <w:position w:val="2"/>
          <w:sz w:val="18"/>
          <w:szCs w:val="18"/>
        </w:rPr>
        <w:t> </w:t>
      </w:r>
      <w:r w:rsidRPr="00AF103F">
        <w:rPr>
          <w:rStyle w:val="normaltextrun"/>
          <w:rFonts w:asciiTheme="minorHAnsi" w:eastAsiaTheme="minorEastAsia" w:hAnsiTheme="minorHAnsi" w:cstheme="minorBidi"/>
          <w:position w:val="2"/>
          <w:sz w:val="18"/>
          <w:szCs w:val="18"/>
        </w:rPr>
        <w:t>welkom! Dit komt tot uiting in ons denken en handelen. </w:t>
      </w:r>
      <w:r w:rsidRPr="00AF103F">
        <w:rPr>
          <w:rStyle w:val="eop"/>
          <w:rFonts w:asciiTheme="minorHAnsi" w:eastAsiaTheme="minorEastAsia" w:hAnsiTheme="minorHAnsi" w:cstheme="minorBidi"/>
          <w:sz w:val="18"/>
          <w:szCs w:val="18"/>
        </w:rPr>
        <w:t>​</w:t>
      </w:r>
    </w:p>
    <w:p w14:paraId="6A25ABEC" w14:textId="77777777" w:rsidR="00AF103F" w:rsidRPr="00AF103F" w:rsidRDefault="00AF103F" w:rsidP="00AF103F">
      <w:pPr>
        <w:pStyle w:val="paragraph"/>
        <w:spacing w:before="0" w:beforeAutospacing="0" w:after="0" w:afterAutospacing="0"/>
        <w:textAlignment w:val="baseline"/>
        <w:rPr>
          <w:rFonts w:asciiTheme="minorHAnsi" w:eastAsiaTheme="minorEastAsia" w:hAnsiTheme="minorHAnsi" w:cstheme="minorBidi"/>
          <w:sz w:val="18"/>
          <w:szCs w:val="18"/>
        </w:rPr>
      </w:pPr>
    </w:p>
    <w:p w14:paraId="42416137" w14:textId="77777777" w:rsidR="00AF103F" w:rsidRPr="00AF103F" w:rsidRDefault="00AF103F" w:rsidP="00AF103F">
      <w:pPr>
        <w:pStyle w:val="paragraph"/>
        <w:spacing w:before="0" w:beforeAutospacing="0" w:after="0" w:afterAutospacing="0"/>
        <w:textAlignment w:val="baseline"/>
        <w:rPr>
          <w:rStyle w:val="eop"/>
          <w:rFonts w:asciiTheme="minorHAnsi" w:eastAsiaTheme="minorEastAsia" w:hAnsiTheme="minorHAnsi" w:cstheme="minorBidi"/>
          <w:sz w:val="18"/>
          <w:szCs w:val="18"/>
        </w:rPr>
      </w:pPr>
      <w:r w:rsidRPr="00AF103F">
        <w:rPr>
          <w:rStyle w:val="normaltextrun"/>
          <w:rFonts w:asciiTheme="minorHAnsi" w:eastAsiaTheme="minorEastAsia" w:hAnsiTheme="minorHAnsi" w:cstheme="minorBidi"/>
          <w:position w:val="2"/>
          <w:sz w:val="18"/>
          <w:szCs w:val="18"/>
        </w:rPr>
        <w:t>Op onze school vormt </w:t>
      </w:r>
      <w:r w:rsidRPr="00AF103F">
        <w:rPr>
          <w:rStyle w:val="normaltextrun"/>
          <w:rFonts w:asciiTheme="minorHAnsi" w:eastAsiaTheme="minorEastAsia" w:hAnsiTheme="minorHAnsi" w:cstheme="minorBidi"/>
          <w:b/>
          <w:bCs/>
          <w:position w:val="2"/>
          <w:sz w:val="18"/>
          <w:szCs w:val="18"/>
        </w:rPr>
        <w:t xml:space="preserve">veiligheid </w:t>
      </w:r>
      <w:r w:rsidRPr="00AF103F">
        <w:rPr>
          <w:rStyle w:val="normaltextrun"/>
          <w:rFonts w:asciiTheme="minorHAnsi" w:eastAsiaTheme="minorEastAsia" w:hAnsiTheme="minorHAnsi" w:cstheme="minorBidi"/>
          <w:position w:val="2"/>
          <w:sz w:val="18"/>
          <w:szCs w:val="18"/>
        </w:rPr>
        <w:t>de basis: voor kinderen, ouders en het</w:t>
      </w:r>
      <w:r w:rsidRPr="00AF103F">
        <w:rPr>
          <w:rStyle w:val="apple-converted-space"/>
          <w:rFonts w:asciiTheme="minorHAnsi" w:eastAsiaTheme="minorEastAsia" w:hAnsiTheme="minorHAnsi" w:cstheme="minorBidi"/>
          <w:position w:val="2"/>
          <w:sz w:val="18"/>
          <w:szCs w:val="18"/>
        </w:rPr>
        <w:t> </w:t>
      </w:r>
      <w:r w:rsidRPr="00AF103F">
        <w:rPr>
          <w:rStyle w:val="normaltextrun"/>
          <w:rFonts w:asciiTheme="minorHAnsi" w:eastAsiaTheme="minorEastAsia" w:hAnsiTheme="minorHAnsi" w:cstheme="minorBidi"/>
          <w:position w:val="2"/>
          <w:sz w:val="18"/>
          <w:szCs w:val="18"/>
        </w:rPr>
        <w:t>team. Iedereen draagt bij aan een </w:t>
      </w:r>
      <w:r w:rsidRPr="00AF103F">
        <w:rPr>
          <w:rStyle w:val="normaltextrun"/>
          <w:rFonts w:asciiTheme="minorHAnsi" w:eastAsiaTheme="minorEastAsia" w:hAnsiTheme="minorHAnsi" w:cstheme="minorBidi"/>
          <w:b/>
          <w:bCs/>
          <w:position w:val="2"/>
          <w:sz w:val="18"/>
          <w:szCs w:val="18"/>
        </w:rPr>
        <w:t>positieve sfeer</w:t>
      </w:r>
      <w:r w:rsidRPr="00AF103F">
        <w:rPr>
          <w:rStyle w:val="normaltextrun"/>
          <w:rFonts w:asciiTheme="minorHAnsi" w:eastAsiaTheme="minorEastAsia" w:hAnsiTheme="minorHAnsi" w:cstheme="minorBidi"/>
          <w:position w:val="2"/>
          <w:sz w:val="18"/>
          <w:szCs w:val="18"/>
        </w:rPr>
        <w:t> in de school. Het team</w:t>
      </w:r>
      <w:r w:rsidRPr="00AF103F">
        <w:rPr>
          <w:rStyle w:val="apple-converted-space"/>
          <w:rFonts w:asciiTheme="minorHAnsi" w:eastAsiaTheme="minorEastAsia" w:hAnsiTheme="minorHAnsi" w:cstheme="minorBidi"/>
          <w:position w:val="2"/>
          <w:sz w:val="18"/>
          <w:szCs w:val="18"/>
        </w:rPr>
        <w:t> </w:t>
      </w:r>
      <w:r w:rsidRPr="00AF103F">
        <w:rPr>
          <w:rStyle w:val="normaltextrun"/>
          <w:rFonts w:asciiTheme="minorHAnsi" w:eastAsiaTheme="minorEastAsia" w:hAnsiTheme="minorHAnsi" w:cstheme="minorBidi"/>
          <w:position w:val="2"/>
          <w:sz w:val="18"/>
          <w:szCs w:val="18"/>
        </w:rPr>
        <w:t>is </w:t>
      </w:r>
      <w:r w:rsidRPr="00AF103F">
        <w:rPr>
          <w:rStyle w:val="normaltextrun"/>
          <w:rFonts w:asciiTheme="minorHAnsi" w:eastAsiaTheme="minorEastAsia" w:hAnsiTheme="minorHAnsi" w:cstheme="minorBidi"/>
          <w:b/>
          <w:bCs/>
          <w:position w:val="2"/>
          <w:sz w:val="18"/>
          <w:szCs w:val="18"/>
        </w:rPr>
        <w:t>kindgericht</w:t>
      </w:r>
      <w:r w:rsidRPr="00AF103F">
        <w:rPr>
          <w:rStyle w:val="normaltextrun"/>
          <w:rFonts w:asciiTheme="minorHAnsi" w:eastAsiaTheme="minorEastAsia" w:hAnsiTheme="minorHAnsi" w:cstheme="minorBidi"/>
          <w:position w:val="2"/>
          <w:sz w:val="18"/>
          <w:szCs w:val="18"/>
        </w:rPr>
        <w:t>, waarbij grote</w:t>
      </w:r>
      <w:r w:rsidRPr="00AF103F">
        <w:rPr>
          <w:rStyle w:val="apple-converted-space"/>
          <w:rFonts w:asciiTheme="minorHAnsi" w:eastAsiaTheme="minorEastAsia" w:hAnsiTheme="minorHAnsi" w:cstheme="minorBidi"/>
          <w:position w:val="2"/>
          <w:sz w:val="18"/>
          <w:szCs w:val="18"/>
        </w:rPr>
        <w:t> </w:t>
      </w:r>
      <w:r w:rsidRPr="00AF103F">
        <w:rPr>
          <w:rStyle w:val="normaltextrun"/>
          <w:rFonts w:asciiTheme="minorHAnsi" w:eastAsiaTheme="minorEastAsia" w:hAnsiTheme="minorHAnsi" w:cstheme="minorBidi"/>
          <w:b/>
          <w:bCs/>
          <w:position w:val="2"/>
          <w:sz w:val="18"/>
          <w:szCs w:val="18"/>
        </w:rPr>
        <w:t>betrokkenheid</w:t>
      </w:r>
      <w:r w:rsidRPr="00AF103F">
        <w:rPr>
          <w:rStyle w:val="apple-converted-space"/>
          <w:rFonts w:asciiTheme="minorHAnsi" w:eastAsiaTheme="minorEastAsia" w:hAnsiTheme="minorHAnsi" w:cstheme="minorBidi"/>
          <w:position w:val="2"/>
          <w:sz w:val="18"/>
          <w:szCs w:val="18"/>
        </w:rPr>
        <w:t> </w:t>
      </w:r>
      <w:r w:rsidRPr="00AF103F">
        <w:rPr>
          <w:rStyle w:val="normaltextrun"/>
          <w:rFonts w:asciiTheme="minorHAnsi" w:eastAsiaTheme="minorEastAsia" w:hAnsiTheme="minorHAnsi" w:cstheme="minorBidi"/>
          <w:position w:val="2"/>
          <w:sz w:val="18"/>
          <w:szCs w:val="18"/>
        </w:rPr>
        <w:t>onvoorwaardelijk is. </w:t>
      </w:r>
      <w:r w:rsidRPr="00AF103F">
        <w:rPr>
          <w:rStyle w:val="eop"/>
          <w:rFonts w:asciiTheme="minorHAnsi" w:eastAsiaTheme="minorEastAsia" w:hAnsiTheme="minorHAnsi" w:cstheme="minorBidi"/>
          <w:sz w:val="18"/>
          <w:szCs w:val="18"/>
        </w:rPr>
        <w:t>​</w:t>
      </w:r>
    </w:p>
    <w:p w14:paraId="613B44B5" w14:textId="77777777" w:rsidR="00AF103F" w:rsidRPr="00AF103F" w:rsidRDefault="00AF103F" w:rsidP="00AF103F">
      <w:pPr>
        <w:pStyle w:val="paragraph"/>
        <w:spacing w:before="0" w:beforeAutospacing="0" w:after="0" w:afterAutospacing="0"/>
        <w:textAlignment w:val="baseline"/>
        <w:rPr>
          <w:rFonts w:asciiTheme="minorHAnsi" w:eastAsiaTheme="minorEastAsia" w:hAnsiTheme="minorHAnsi" w:cstheme="minorBidi"/>
          <w:sz w:val="18"/>
          <w:szCs w:val="18"/>
        </w:rPr>
      </w:pPr>
    </w:p>
    <w:p w14:paraId="39C7C9C4" w14:textId="77777777" w:rsidR="00AF103F" w:rsidRPr="00AF103F" w:rsidRDefault="00AF103F" w:rsidP="00AF103F">
      <w:pPr>
        <w:pStyle w:val="paragraph"/>
        <w:spacing w:before="0" w:beforeAutospacing="0" w:after="0" w:afterAutospacing="0"/>
        <w:rPr>
          <w:rFonts w:asciiTheme="minorHAnsi" w:eastAsiaTheme="minorEastAsia" w:hAnsiTheme="minorHAnsi" w:cstheme="minorBidi"/>
          <w:sz w:val="18"/>
          <w:szCs w:val="18"/>
        </w:rPr>
      </w:pPr>
      <w:r w:rsidRPr="00AF103F">
        <w:rPr>
          <w:rFonts w:asciiTheme="minorHAnsi" w:eastAsiaTheme="minorEastAsia" w:hAnsiTheme="minorHAnsi" w:cstheme="minorBidi"/>
          <w:b/>
          <w:bCs/>
          <w:sz w:val="18"/>
          <w:szCs w:val="18"/>
        </w:rPr>
        <w:t xml:space="preserve">Samenwerking </w:t>
      </w:r>
      <w:r w:rsidRPr="00AF103F">
        <w:rPr>
          <w:rFonts w:asciiTheme="minorHAnsi" w:eastAsiaTheme="minorEastAsia" w:hAnsiTheme="minorHAnsi" w:cstheme="minorBidi"/>
          <w:sz w:val="18"/>
          <w:szCs w:val="18"/>
        </w:rPr>
        <w:t xml:space="preserve">met ouders is voor ons essentieel. </w:t>
      </w:r>
    </w:p>
    <w:p w14:paraId="40944144" w14:textId="77777777" w:rsidR="00AF103F" w:rsidRPr="00AF103F" w:rsidRDefault="00AF103F" w:rsidP="00AF103F">
      <w:pPr>
        <w:pStyle w:val="paragraph"/>
        <w:spacing w:before="0" w:beforeAutospacing="0" w:after="0" w:afterAutospacing="0"/>
        <w:rPr>
          <w:rFonts w:asciiTheme="minorHAnsi" w:eastAsiaTheme="minorEastAsia" w:hAnsiTheme="minorHAnsi" w:cstheme="minorBidi"/>
          <w:sz w:val="18"/>
          <w:szCs w:val="18"/>
        </w:rPr>
      </w:pPr>
    </w:p>
    <w:p w14:paraId="1298981C" w14:textId="77777777" w:rsidR="00AF103F" w:rsidRPr="00AF103F" w:rsidRDefault="00AF103F" w:rsidP="00AF103F">
      <w:pPr>
        <w:pStyle w:val="paragraph"/>
        <w:spacing w:before="0" w:beforeAutospacing="0" w:after="0" w:afterAutospacing="0"/>
        <w:textAlignment w:val="baseline"/>
        <w:rPr>
          <w:rFonts w:asciiTheme="minorHAnsi" w:eastAsiaTheme="minorEastAsia" w:hAnsiTheme="minorHAnsi" w:cstheme="minorBidi"/>
          <w:sz w:val="18"/>
          <w:szCs w:val="18"/>
        </w:rPr>
      </w:pPr>
      <w:r w:rsidRPr="00AF103F">
        <w:rPr>
          <w:rStyle w:val="normaltextrun"/>
          <w:rFonts w:asciiTheme="minorHAnsi" w:eastAsiaTheme="minorEastAsia" w:hAnsiTheme="minorHAnsi" w:cstheme="minorBidi"/>
          <w:b/>
          <w:bCs/>
          <w:position w:val="2"/>
          <w:sz w:val="18"/>
          <w:szCs w:val="18"/>
        </w:rPr>
        <w:t>Professionaliteit</w:t>
      </w:r>
      <w:r w:rsidRPr="00AF103F">
        <w:rPr>
          <w:rStyle w:val="apple-converted-space"/>
          <w:rFonts w:asciiTheme="minorHAnsi" w:eastAsiaTheme="minorEastAsia" w:hAnsiTheme="minorHAnsi" w:cstheme="minorBidi"/>
          <w:position w:val="2"/>
          <w:sz w:val="18"/>
          <w:szCs w:val="18"/>
        </w:rPr>
        <w:t> </w:t>
      </w:r>
      <w:r w:rsidRPr="00AF103F">
        <w:rPr>
          <w:rStyle w:val="normaltextrun"/>
          <w:rFonts w:asciiTheme="minorHAnsi" w:eastAsiaTheme="minorEastAsia" w:hAnsiTheme="minorHAnsi" w:cstheme="minorBidi"/>
          <w:position w:val="2"/>
          <w:sz w:val="18"/>
          <w:szCs w:val="18"/>
        </w:rPr>
        <w:t>is de grondhouding van waaruit wij werken. Wij hebben als team</w:t>
      </w:r>
      <w:r w:rsidRPr="00AF103F">
        <w:rPr>
          <w:rStyle w:val="apple-converted-space"/>
          <w:rFonts w:asciiTheme="minorHAnsi" w:eastAsiaTheme="minorEastAsia" w:hAnsiTheme="minorHAnsi" w:cstheme="minorBidi"/>
          <w:position w:val="2"/>
          <w:sz w:val="18"/>
          <w:szCs w:val="18"/>
        </w:rPr>
        <w:t> </w:t>
      </w:r>
      <w:r w:rsidRPr="00AF103F">
        <w:rPr>
          <w:rStyle w:val="normaltextrun"/>
          <w:rFonts w:asciiTheme="minorHAnsi" w:eastAsiaTheme="minorEastAsia" w:hAnsiTheme="minorHAnsi" w:cstheme="minorBidi"/>
          <w:position w:val="2"/>
          <w:sz w:val="18"/>
          <w:szCs w:val="18"/>
        </w:rPr>
        <w:t>een</w:t>
      </w:r>
      <w:r w:rsidRPr="00AF103F">
        <w:rPr>
          <w:rStyle w:val="apple-converted-space"/>
          <w:rFonts w:asciiTheme="minorHAnsi" w:eastAsiaTheme="minorEastAsia" w:hAnsiTheme="minorHAnsi" w:cstheme="minorBidi"/>
          <w:position w:val="2"/>
          <w:sz w:val="18"/>
          <w:szCs w:val="18"/>
        </w:rPr>
        <w:t> </w:t>
      </w:r>
      <w:r w:rsidRPr="00AF103F">
        <w:rPr>
          <w:rStyle w:val="normaltextrun"/>
          <w:rFonts w:asciiTheme="minorHAnsi" w:eastAsiaTheme="minorEastAsia" w:hAnsiTheme="minorHAnsi" w:cstheme="minorBidi"/>
          <w:b/>
          <w:bCs/>
          <w:position w:val="2"/>
          <w:sz w:val="18"/>
          <w:szCs w:val="18"/>
        </w:rPr>
        <w:t>gedeelde verantwoordelijkheid</w:t>
      </w:r>
      <w:r w:rsidRPr="00AF103F">
        <w:rPr>
          <w:rStyle w:val="normaltextrun"/>
          <w:rFonts w:asciiTheme="minorHAnsi" w:eastAsiaTheme="minorEastAsia" w:hAnsiTheme="minorHAnsi" w:cstheme="minorBidi"/>
          <w:position w:val="2"/>
          <w:sz w:val="18"/>
          <w:szCs w:val="18"/>
        </w:rPr>
        <w:t>, wij</w:t>
      </w:r>
      <w:r w:rsidRPr="00AF103F">
        <w:rPr>
          <w:rStyle w:val="apple-converted-space"/>
          <w:rFonts w:asciiTheme="minorHAnsi" w:eastAsiaTheme="minorEastAsia" w:hAnsiTheme="minorHAnsi" w:cstheme="minorBidi"/>
          <w:position w:val="2"/>
          <w:sz w:val="18"/>
          <w:szCs w:val="18"/>
        </w:rPr>
        <w:t> </w:t>
      </w:r>
      <w:r w:rsidRPr="00AF103F">
        <w:rPr>
          <w:rStyle w:val="normaltextrun"/>
          <w:rFonts w:asciiTheme="minorHAnsi" w:eastAsiaTheme="minorEastAsia" w:hAnsiTheme="minorHAnsi" w:cstheme="minorBidi"/>
          <w:b/>
          <w:bCs/>
          <w:position w:val="2"/>
          <w:sz w:val="18"/>
          <w:szCs w:val="18"/>
        </w:rPr>
        <w:t>vertrouwen</w:t>
      </w:r>
      <w:r w:rsidRPr="00AF103F">
        <w:rPr>
          <w:rStyle w:val="apple-converted-space"/>
          <w:rFonts w:asciiTheme="minorHAnsi" w:eastAsiaTheme="minorEastAsia" w:hAnsiTheme="minorHAnsi" w:cstheme="minorBidi"/>
          <w:position w:val="2"/>
          <w:sz w:val="18"/>
          <w:szCs w:val="18"/>
        </w:rPr>
        <w:t> </w:t>
      </w:r>
      <w:r w:rsidRPr="00AF103F">
        <w:rPr>
          <w:rStyle w:val="normaltextrun"/>
          <w:rFonts w:asciiTheme="minorHAnsi" w:eastAsiaTheme="minorEastAsia" w:hAnsiTheme="minorHAnsi" w:cstheme="minorBidi"/>
          <w:position w:val="2"/>
          <w:sz w:val="18"/>
          <w:szCs w:val="18"/>
        </w:rPr>
        <w:t>op elkaars kunnen, wij</w:t>
      </w:r>
      <w:r w:rsidRPr="00AF103F">
        <w:rPr>
          <w:rStyle w:val="apple-converted-space"/>
          <w:rFonts w:asciiTheme="minorHAnsi" w:eastAsiaTheme="minorEastAsia" w:hAnsiTheme="minorHAnsi" w:cstheme="minorBidi"/>
          <w:position w:val="2"/>
          <w:sz w:val="18"/>
          <w:szCs w:val="18"/>
        </w:rPr>
        <w:t> </w:t>
      </w:r>
      <w:r w:rsidRPr="00AF103F">
        <w:rPr>
          <w:rStyle w:val="normaltextrun"/>
          <w:rFonts w:asciiTheme="minorHAnsi" w:eastAsiaTheme="minorEastAsia" w:hAnsiTheme="minorHAnsi" w:cstheme="minorBidi"/>
          <w:position w:val="2"/>
          <w:sz w:val="18"/>
          <w:szCs w:val="18"/>
        </w:rPr>
        <w:t>werken samen en wij laten elkaar groeien. </w:t>
      </w:r>
      <w:r w:rsidRPr="00AF103F">
        <w:rPr>
          <w:rStyle w:val="eop"/>
          <w:rFonts w:asciiTheme="minorHAnsi" w:eastAsiaTheme="minorEastAsia" w:hAnsiTheme="minorHAnsi" w:cstheme="minorBidi"/>
          <w:sz w:val="18"/>
          <w:szCs w:val="18"/>
        </w:rPr>
        <w:t>​</w:t>
      </w:r>
    </w:p>
    <w:p w14:paraId="1DF95EC0" w14:textId="77777777" w:rsidR="002A321E" w:rsidRPr="00AF103F" w:rsidRDefault="002A321E" w:rsidP="002A321E">
      <w:pPr>
        <w:pStyle w:val="paragraph"/>
        <w:spacing w:before="0" w:beforeAutospacing="0" w:after="0" w:afterAutospacing="0"/>
        <w:textAlignment w:val="baseline"/>
        <w:rPr>
          <w:rFonts w:asciiTheme="majorHAnsi" w:hAnsiTheme="majorHAnsi" w:cstheme="minorHAnsi"/>
          <w:sz w:val="18"/>
          <w:szCs w:val="18"/>
        </w:rPr>
      </w:pPr>
      <w:r w:rsidRPr="00AF103F">
        <w:rPr>
          <w:rStyle w:val="eop"/>
          <w:rFonts w:asciiTheme="majorHAnsi" w:hAnsiTheme="majorHAnsi" w:cstheme="minorHAnsi"/>
          <w:sz w:val="18"/>
          <w:szCs w:val="18"/>
        </w:rPr>
        <w:t>​</w:t>
      </w:r>
    </w:p>
    <w:p w14:paraId="6A3598BC" w14:textId="3264DE42" w:rsidR="002A321E" w:rsidRPr="00AF103F" w:rsidRDefault="002A321E" w:rsidP="002A321E">
      <w:pPr>
        <w:rPr>
          <w:rFonts w:asciiTheme="majorHAnsi" w:hAnsiTheme="majorHAnsi" w:cstheme="minorHAnsi"/>
          <w:szCs w:val="18"/>
          <w:u w:val="single"/>
        </w:rPr>
      </w:pPr>
      <w:r w:rsidRPr="00AF103F">
        <w:rPr>
          <w:rFonts w:asciiTheme="majorHAnsi" w:hAnsiTheme="majorHAnsi" w:cstheme="minorHAnsi"/>
          <w:b/>
          <w:szCs w:val="18"/>
          <w:u w:val="single"/>
        </w:rPr>
        <w:t>Visie</w:t>
      </w:r>
    </w:p>
    <w:p w14:paraId="70A4C54C" w14:textId="1550A0D8" w:rsidR="002A321E" w:rsidRPr="002A321E" w:rsidRDefault="002A321E" w:rsidP="002A321E">
      <w:pPr>
        <w:pStyle w:val="paragraph"/>
        <w:spacing w:before="0" w:beforeAutospacing="0" w:after="0" w:afterAutospacing="0"/>
        <w:textAlignment w:val="baseline"/>
        <w:rPr>
          <w:rFonts w:asciiTheme="majorHAnsi" w:hAnsiTheme="majorHAnsi" w:cstheme="minorHAnsi"/>
          <w:sz w:val="18"/>
          <w:szCs w:val="18"/>
        </w:rPr>
      </w:pPr>
      <w:r w:rsidRPr="002A321E">
        <w:rPr>
          <w:rStyle w:val="normaltextrun"/>
          <w:rFonts w:asciiTheme="majorHAnsi" w:hAnsiTheme="majorHAnsi" w:cstheme="minorHAnsi"/>
          <w:b/>
          <w:bCs/>
          <w:position w:val="3"/>
          <w:sz w:val="18"/>
          <w:szCs w:val="18"/>
        </w:rPr>
        <w:t>Identiteit</w:t>
      </w:r>
      <w:r w:rsidRPr="002A321E">
        <w:rPr>
          <w:rStyle w:val="eop"/>
          <w:rFonts w:asciiTheme="majorHAnsi" w:hAnsiTheme="majorHAnsi" w:cstheme="minorHAnsi"/>
          <w:sz w:val="18"/>
          <w:szCs w:val="18"/>
        </w:rPr>
        <w:t>​</w:t>
      </w:r>
    </w:p>
    <w:p w14:paraId="7C31DFC1" w14:textId="77777777" w:rsidR="002A321E" w:rsidRPr="002A321E" w:rsidRDefault="002A321E" w:rsidP="002A321E">
      <w:pPr>
        <w:pStyle w:val="paragraph"/>
        <w:spacing w:before="0" w:beforeAutospacing="0" w:after="0" w:afterAutospacing="0"/>
        <w:textAlignment w:val="baseline"/>
        <w:rPr>
          <w:rFonts w:asciiTheme="majorHAnsi" w:hAnsiTheme="majorHAnsi" w:cstheme="minorHAnsi"/>
          <w:sz w:val="18"/>
          <w:szCs w:val="18"/>
        </w:rPr>
      </w:pPr>
      <w:r w:rsidRPr="002A321E">
        <w:rPr>
          <w:rStyle w:val="normaltextrun"/>
          <w:rFonts w:asciiTheme="majorHAnsi" w:hAnsiTheme="majorHAnsi" w:cstheme="minorHAnsi"/>
          <w:position w:val="3"/>
          <w:sz w:val="18"/>
          <w:szCs w:val="18"/>
        </w:rPr>
        <w:t>Op de Willem-Alexanderschool zien wij veiligheid als een voorwaarde om je sociaal en</w:t>
      </w:r>
      <w:r w:rsidRPr="002A321E">
        <w:rPr>
          <w:rStyle w:val="apple-converted-space"/>
          <w:rFonts w:asciiTheme="majorHAnsi" w:hAnsiTheme="majorHAnsi" w:cstheme="minorHAnsi"/>
          <w:position w:val="3"/>
          <w:sz w:val="18"/>
          <w:szCs w:val="18"/>
        </w:rPr>
        <w:t> </w:t>
      </w:r>
      <w:r w:rsidRPr="002A321E">
        <w:rPr>
          <w:rStyle w:val="normaltextrun"/>
          <w:rFonts w:asciiTheme="majorHAnsi" w:hAnsiTheme="majorHAnsi" w:cstheme="minorHAnsi"/>
          <w:position w:val="3"/>
          <w:sz w:val="18"/>
          <w:szCs w:val="18"/>
        </w:rPr>
        <w:t>cognitief optimaal te kunnen ontwikkelen. Het team creëert een leeromgeving die</w:t>
      </w:r>
      <w:r w:rsidRPr="002A321E">
        <w:rPr>
          <w:rStyle w:val="apple-converted-space"/>
          <w:rFonts w:asciiTheme="majorHAnsi" w:hAnsiTheme="majorHAnsi" w:cstheme="minorHAnsi"/>
          <w:position w:val="3"/>
          <w:sz w:val="18"/>
          <w:szCs w:val="18"/>
        </w:rPr>
        <w:t> </w:t>
      </w:r>
      <w:r w:rsidRPr="002A321E">
        <w:rPr>
          <w:rStyle w:val="normaltextrun"/>
          <w:rFonts w:asciiTheme="majorHAnsi" w:hAnsiTheme="majorHAnsi" w:cstheme="minorHAnsi"/>
          <w:position w:val="3"/>
          <w:sz w:val="18"/>
          <w:szCs w:val="18"/>
        </w:rPr>
        <w:t>hiertoe uitdaagt. </w:t>
      </w:r>
      <w:r w:rsidRPr="002A321E">
        <w:rPr>
          <w:rStyle w:val="eop"/>
          <w:rFonts w:asciiTheme="majorHAnsi" w:hAnsiTheme="majorHAnsi" w:cstheme="minorHAnsi"/>
          <w:sz w:val="18"/>
          <w:szCs w:val="18"/>
        </w:rPr>
        <w:t>​</w:t>
      </w:r>
    </w:p>
    <w:p w14:paraId="2061E5BA" w14:textId="77777777" w:rsidR="002A321E" w:rsidRPr="002A321E" w:rsidRDefault="002A321E" w:rsidP="002A321E">
      <w:pPr>
        <w:pStyle w:val="paragraph"/>
        <w:spacing w:before="0" w:beforeAutospacing="0" w:after="0" w:afterAutospacing="0"/>
        <w:textAlignment w:val="baseline"/>
        <w:rPr>
          <w:rFonts w:asciiTheme="majorHAnsi" w:hAnsiTheme="majorHAnsi" w:cstheme="minorHAnsi"/>
          <w:sz w:val="18"/>
          <w:szCs w:val="18"/>
        </w:rPr>
      </w:pPr>
      <w:r w:rsidRPr="002A321E">
        <w:rPr>
          <w:rStyle w:val="normaltextrun"/>
          <w:rFonts w:asciiTheme="majorHAnsi" w:hAnsiTheme="majorHAnsi" w:cstheme="minorHAnsi"/>
          <w:position w:val="3"/>
          <w:sz w:val="18"/>
          <w:szCs w:val="18"/>
        </w:rPr>
        <w:t>Ieder kind is uniek met eigen talenten. Dit zien wij als uitgangspunt voor mogelijkheden</w:t>
      </w:r>
      <w:r w:rsidRPr="002A321E">
        <w:rPr>
          <w:rStyle w:val="apple-converted-space"/>
          <w:rFonts w:asciiTheme="majorHAnsi" w:hAnsiTheme="majorHAnsi" w:cstheme="minorHAnsi"/>
          <w:position w:val="3"/>
          <w:sz w:val="18"/>
          <w:szCs w:val="18"/>
        </w:rPr>
        <w:t> </w:t>
      </w:r>
      <w:r w:rsidRPr="002A321E">
        <w:rPr>
          <w:rStyle w:val="normaltextrun"/>
          <w:rFonts w:asciiTheme="majorHAnsi" w:hAnsiTheme="majorHAnsi" w:cstheme="minorHAnsi"/>
          <w:position w:val="3"/>
          <w:sz w:val="18"/>
          <w:szCs w:val="18"/>
        </w:rPr>
        <w:t>en kansen. We stemmen ons onderwijs zo goed mogelijk af op de persoonlijke</w:t>
      </w:r>
      <w:r w:rsidRPr="002A321E">
        <w:rPr>
          <w:rStyle w:val="apple-converted-space"/>
          <w:rFonts w:asciiTheme="majorHAnsi" w:hAnsiTheme="majorHAnsi" w:cstheme="minorHAnsi"/>
          <w:position w:val="3"/>
          <w:sz w:val="18"/>
          <w:szCs w:val="18"/>
        </w:rPr>
        <w:t> </w:t>
      </w:r>
      <w:r w:rsidRPr="002A321E">
        <w:rPr>
          <w:rStyle w:val="normaltextrun"/>
          <w:rFonts w:asciiTheme="majorHAnsi" w:hAnsiTheme="majorHAnsi" w:cstheme="minorHAnsi"/>
          <w:position w:val="3"/>
          <w:sz w:val="18"/>
          <w:szCs w:val="18"/>
        </w:rPr>
        <w:t>behoeften van de leerlingen. Dit betekent dat onze lessen adaptief zijn, met oog voor verschillen.   </w:t>
      </w:r>
      <w:r w:rsidRPr="002A321E">
        <w:rPr>
          <w:rStyle w:val="eop"/>
          <w:rFonts w:asciiTheme="majorHAnsi" w:hAnsiTheme="majorHAnsi" w:cstheme="minorHAnsi"/>
          <w:sz w:val="18"/>
          <w:szCs w:val="18"/>
        </w:rPr>
        <w:t>​</w:t>
      </w:r>
    </w:p>
    <w:p w14:paraId="66B6D8B9" w14:textId="26AFB167" w:rsidR="002A321E" w:rsidRPr="002A321E" w:rsidRDefault="002A321E" w:rsidP="002A321E">
      <w:pPr>
        <w:pStyle w:val="paragraph"/>
        <w:spacing w:before="0" w:beforeAutospacing="0" w:after="0" w:afterAutospacing="0"/>
        <w:textAlignment w:val="baseline"/>
        <w:rPr>
          <w:rStyle w:val="eop"/>
          <w:rFonts w:asciiTheme="majorHAnsi" w:hAnsiTheme="majorHAnsi" w:cstheme="minorHAnsi"/>
          <w:sz w:val="18"/>
          <w:szCs w:val="18"/>
        </w:rPr>
      </w:pPr>
      <w:r w:rsidRPr="002A321E">
        <w:rPr>
          <w:rStyle w:val="normaltextrun"/>
          <w:rFonts w:asciiTheme="majorHAnsi" w:hAnsiTheme="majorHAnsi" w:cstheme="minorHAnsi"/>
          <w:position w:val="3"/>
          <w:sz w:val="18"/>
          <w:szCs w:val="18"/>
        </w:rPr>
        <w:t>Ieder kind heeft een intrinsieke motivatie om zich te ontplooien. Wij stimuleren deze</w:t>
      </w:r>
      <w:r w:rsidRPr="002A321E">
        <w:rPr>
          <w:rStyle w:val="apple-converted-space"/>
          <w:rFonts w:asciiTheme="majorHAnsi" w:hAnsiTheme="majorHAnsi" w:cstheme="minorHAnsi"/>
          <w:position w:val="3"/>
          <w:sz w:val="18"/>
          <w:szCs w:val="18"/>
        </w:rPr>
        <w:t> </w:t>
      </w:r>
      <w:r w:rsidRPr="002A321E">
        <w:rPr>
          <w:rStyle w:val="normaltextrun"/>
          <w:rFonts w:asciiTheme="majorHAnsi" w:hAnsiTheme="majorHAnsi" w:cstheme="minorHAnsi"/>
          <w:position w:val="3"/>
          <w:sz w:val="18"/>
          <w:szCs w:val="18"/>
        </w:rPr>
        <w:t>nieuwsgierige houding</w:t>
      </w:r>
      <w:r w:rsidR="00187000">
        <w:rPr>
          <w:rStyle w:val="normaltextrun"/>
          <w:rFonts w:asciiTheme="majorHAnsi" w:hAnsiTheme="majorHAnsi" w:cstheme="minorHAnsi"/>
          <w:position w:val="3"/>
          <w:sz w:val="18"/>
          <w:szCs w:val="18"/>
        </w:rPr>
        <w:t>, zodat zij kunnen opgroeien tot</w:t>
      </w:r>
      <w:r w:rsidRPr="002A321E">
        <w:rPr>
          <w:rStyle w:val="normaltextrun"/>
          <w:rFonts w:asciiTheme="majorHAnsi" w:hAnsiTheme="majorHAnsi" w:cstheme="minorHAnsi"/>
          <w:position w:val="3"/>
          <w:sz w:val="18"/>
          <w:szCs w:val="18"/>
        </w:rPr>
        <w:t xml:space="preserve"> kritische</w:t>
      </w:r>
      <w:r w:rsidRPr="002A321E">
        <w:rPr>
          <w:rStyle w:val="apple-converted-space"/>
          <w:rFonts w:asciiTheme="majorHAnsi" w:hAnsiTheme="majorHAnsi" w:cstheme="minorHAnsi"/>
          <w:position w:val="3"/>
          <w:sz w:val="18"/>
          <w:szCs w:val="18"/>
        </w:rPr>
        <w:t> </w:t>
      </w:r>
      <w:r w:rsidRPr="002A321E">
        <w:rPr>
          <w:rStyle w:val="normaltextrun"/>
          <w:rFonts w:asciiTheme="majorHAnsi" w:hAnsiTheme="majorHAnsi" w:cstheme="minorHAnsi"/>
          <w:position w:val="3"/>
          <w:sz w:val="18"/>
          <w:szCs w:val="18"/>
        </w:rPr>
        <w:t>volwassenen die met een open blik de wereld in kijken.</w:t>
      </w:r>
      <w:r w:rsidRPr="002A321E">
        <w:rPr>
          <w:rStyle w:val="eop"/>
          <w:rFonts w:asciiTheme="majorHAnsi" w:hAnsiTheme="majorHAnsi" w:cstheme="minorHAnsi"/>
          <w:sz w:val="18"/>
          <w:szCs w:val="18"/>
        </w:rPr>
        <w:t xml:space="preserve"> ​</w:t>
      </w:r>
    </w:p>
    <w:p w14:paraId="0FA52E57" w14:textId="77777777" w:rsidR="002A321E" w:rsidRPr="002A321E" w:rsidRDefault="002A321E" w:rsidP="002A321E">
      <w:pPr>
        <w:pStyle w:val="paragraph"/>
        <w:spacing w:before="0" w:beforeAutospacing="0" w:after="0" w:afterAutospacing="0"/>
        <w:textAlignment w:val="baseline"/>
        <w:rPr>
          <w:rFonts w:asciiTheme="majorHAnsi" w:hAnsiTheme="majorHAnsi" w:cstheme="minorHAnsi"/>
          <w:sz w:val="18"/>
          <w:szCs w:val="18"/>
        </w:rPr>
      </w:pPr>
    </w:p>
    <w:p w14:paraId="5512E7CC" w14:textId="1A5513C2" w:rsidR="002A321E" w:rsidRPr="002A321E" w:rsidRDefault="002A321E" w:rsidP="002A321E">
      <w:pPr>
        <w:pStyle w:val="paragraph"/>
        <w:spacing w:before="0" w:beforeAutospacing="0" w:after="0" w:afterAutospacing="0"/>
        <w:textAlignment w:val="baseline"/>
        <w:rPr>
          <w:rStyle w:val="normaltextrun"/>
          <w:rFonts w:asciiTheme="majorHAnsi" w:hAnsiTheme="majorHAnsi" w:cstheme="minorHAnsi"/>
          <w:b/>
          <w:bCs/>
          <w:position w:val="3"/>
          <w:sz w:val="18"/>
          <w:szCs w:val="18"/>
        </w:rPr>
      </w:pPr>
      <w:r w:rsidRPr="002A321E">
        <w:rPr>
          <w:rStyle w:val="normaltextrun"/>
          <w:rFonts w:asciiTheme="majorHAnsi" w:hAnsiTheme="majorHAnsi" w:cstheme="minorHAnsi"/>
          <w:b/>
          <w:bCs/>
          <w:position w:val="3"/>
          <w:sz w:val="18"/>
          <w:szCs w:val="18"/>
        </w:rPr>
        <w:t>Leren in de deze tijd</w:t>
      </w:r>
    </w:p>
    <w:p w14:paraId="51536256" w14:textId="77777777" w:rsidR="002A321E" w:rsidRPr="002A321E" w:rsidRDefault="002A321E" w:rsidP="002A321E">
      <w:pPr>
        <w:pStyle w:val="paragraph"/>
        <w:spacing w:before="0" w:beforeAutospacing="0" w:after="0" w:afterAutospacing="0"/>
        <w:textAlignment w:val="baseline"/>
        <w:rPr>
          <w:rStyle w:val="normaltextrun"/>
          <w:rFonts w:asciiTheme="majorHAnsi" w:hAnsiTheme="majorHAnsi" w:cstheme="minorHAnsi"/>
          <w:bCs/>
          <w:position w:val="3"/>
          <w:sz w:val="18"/>
          <w:szCs w:val="18"/>
        </w:rPr>
      </w:pPr>
      <w:r w:rsidRPr="002A321E">
        <w:rPr>
          <w:rStyle w:val="normaltextrun"/>
          <w:rFonts w:asciiTheme="majorHAnsi" w:hAnsiTheme="majorHAnsi" w:cstheme="minorHAnsi"/>
          <w:bCs/>
          <w:position w:val="3"/>
          <w:sz w:val="18"/>
          <w:szCs w:val="18"/>
        </w:rPr>
        <w:t xml:space="preserve">Wij realiseren ons de samenleving waarin de Willem-Alexanderschool staat en betrekken deze om het onderwijs te versterken, tegelijkertijd voedt de school de directe omgeving. Wij staan aan de basis van een leven lang leren waarbij naast de inhoudelijke leeraspecten juist ook de eigentijdse vaardigheden voorop staan. </w:t>
      </w:r>
    </w:p>
    <w:p w14:paraId="06F0664C" w14:textId="77777777" w:rsidR="002A321E" w:rsidRPr="002A321E" w:rsidRDefault="002A321E" w:rsidP="002A321E">
      <w:pPr>
        <w:pStyle w:val="paragraph"/>
        <w:spacing w:before="0" w:beforeAutospacing="0" w:after="0" w:afterAutospacing="0"/>
        <w:textAlignment w:val="baseline"/>
        <w:rPr>
          <w:rStyle w:val="normaltextrun"/>
          <w:rFonts w:asciiTheme="majorHAnsi" w:hAnsiTheme="majorHAnsi" w:cstheme="minorHAnsi"/>
          <w:bCs/>
          <w:position w:val="3"/>
          <w:sz w:val="18"/>
          <w:szCs w:val="18"/>
        </w:rPr>
      </w:pPr>
    </w:p>
    <w:p w14:paraId="4F91180C" w14:textId="77777777" w:rsidR="002A321E" w:rsidRPr="002A321E" w:rsidRDefault="002A321E" w:rsidP="002A321E">
      <w:pPr>
        <w:pStyle w:val="paragraph"/>
        <w:spacing w:before="0" w:beforeAutospacing="0" w:after="0" w:afterAutospacing="0"/>
        <w:textAlignment w:val="baseline"/>
        <w:rPr>
          <w:rStyle w:val="normaltextrun"/>
          <w:rFonts w:asciiTheme="majorHAnsi" w:hAnsiTheme="majorHAnsi" w:cstheme="minorHAnsi"/>
          <w:bCs/>
          <w:position w:val="3"/>
          <w:sz w:val="18"/>
          <w:szCs w:val="18"/>
        </w:rPr>
      </w:pPr>
      <w:r w:rsidRPr="002A321E">
        <w:rPr>
          <w:rStyle w:val="normaltextrun"/>
          <w:rFonts w:asciiTheme="majorHAnsi" w:hAnsiTheme="majorHAnsi" w:cstheme="minorHAnsi"/>
          <w:bCs/>
          <w:position w:val="3"/>
          <w:sz w:val="18"/>
          <w:szCs w:val="18"/>
        </w:rPr>
        <w:t xml:space="preserve">Binnen ons onderwijsaanbod stimuleren wij eigenaarschap van leerlingen. Dit doen wij bijvoorbeeld door het werken met weektaken, het aanleren van reflecteren en het geven en ontvangen van feedback. Dit leerproces vinden wij net zo belangrijk als de opbrengsten. </w:t>
      </w:r>
    </w:p>
    <w:p w14:paraId="0C54652C" w14:textId="77777777" w:rsidR="002A321E" w:rsidRPr="002A321E" w:rsidRDefault="002A321E" w:rsidP="002A321E">
      <w:pPr>
        <w:pStyle w:val="paragraph"/>
        <w:spacing w:before="0" w:beforeAutospacing="0" w:after="0" w:afterAutospacing="0"/>
        <w:textAlignment w:val="baseline"/>
        <w:rPr>
          <w:rStyle w:val="eop"/>
          <w:rFonts w:asciiTheme="majorHAnsi" w:hAnsiTheme="majorHAnsi" w:cstheme="minorHAnsi"/>
          <w:sz w:val="18"/>
          <w:szCs w:val="18"/>
        </w:rPr>
      </w:pPr>
    </w:p>
    <w:p w14:paraId="1CB9F02D" w14:textId="77777777" w:rsidR="002A321E" w:rsidRPr="002A321E" w:rsidRDefault="002A321E" w:rsidP="002A321E">
      <w:pPr>
        <w:pStyle w:val="paragraph"/>
        <w:spacing w:before="0" w:beforeAutospacing="0" w:after="0" w:afterAutospacing="0"/>
        <w:textAlignment w:val="baseline"/>
        <w:rPr>
          <w:rFonts w:asciiTheme="majorHAnsi" w:hAnsiTheme="majorHAnsi" w:cstheme="minorHAnsi"/>
          <w:sz w:val="18"/>
          <w:szCs w:val="18"/>
        </w:rPr>
      </w:pPr>
      <w:r w:rsidRPr="002A321E">
        <w:rPr>
          <w:rStyle w:val="eop"/>
          <w:rFonts w:asciiTheme="majorHAnsi" w:hAnsiTheme="majorHAnsi" w:cstheme="minorHAnsi"/>
          <w:sz w:val="18"/>
          <w:szCs w:val="18"/>
        </w:rPr>
        <w:t xml:space="preserve">ICT speelt een belangrijke rol in ons onderwijs, als middel en als doel. Het aanleren van vaardigheden ten aanzien van mediawijsheid en digitale geletterdheid is geïntegreerd in ons onderwijsaanbod. </w:t>
      </w:r>
    </w:p>
    <w:p w14:paraId="243FA1C0" w14:textId="77777777" w:rsidR="002A321E" w:rsidRPr="002A321E" w:rsidRDefault="002A321E" w:rsidP="002A321E">
      <w:pPr>
        <w:pStyle w:val="paragraph"/>
        <w:spacing w:before="0" w:beforeAutospacing="0" w:after="0" w:afterAutospacing="0"/>
        <w:textAlignment w:val="baseline"/>
        <w:rPr>
          <w:rFonts w:asciiTheme="majorHAnsi" w:hAnsiTheme="majorHAnsi" w:cstheme="minorHAnsi"/>
          <w:sz w:val="18"/>
          <w:szCs w:val="18"/>
        </w:rPr>
      </w:pPr>
      <w:r w:rsidRPr="002A321E">
        <w:rPr>
          <w:rStyle w:val="eop"/>
          <w:rFonts w:asciiTheme="majorHAnsi" w:hAnsiTheme="majorHAnsi" w:cstheme="minorHAnsi"/>
          <w:sz w:val="18"/>
          <w:szCs w:val="18"/>
        </w:rPr>
        <w:t>​</w:t>
      </w:r>
    </w:p>
    <w:p w14:paraId="3369F8A7" w14:textId="2DC59C74" w:rsidR="002A321E" w:rsidRPr="002A321E" w:rsidRDefault="002A321E" w:rsidP="002A321E">
      <w:pPr>
        <w:textAlignment w:val="baseline"/>
        <w:rPr>
          <w:rFonts w:asciiTheme="majorHAnsi" w:hAnsiTheme="majorHAnsi" w:cstheme="minorHAnsi"/>
          <w:szCs w:val="18"/>
        </w:rPr>
      </w:pPr>
      <w:r w:rsidRPr="002A321E">
        <w:rPr>
          <w:rFonts w:asciiTheme="majorHAnsi" w:hAnsiTheme="majorHAnsi" w:cstheme="minorHAnsi"/>
          <w:b/>
          <w:bCs/>
          <w:position w:val="2"/>
          <w:szCs w:val="18"/>
        </w:rPr>
        <w:t>Internationalisering</w:t>
      </w:r>
      <w:r w:rsidRPr="002A321E">
        <w:rPr>
          <w:rFonts w:asciiTheme="majorHAnsi" w:hAnsiTheme="majorHAnsi" w:cstheme="minorHAnsi"/>
          <w:szCs w:val="18"/>
        </w:rPr>
        <w:t>​</w:t>
      </w:r>
    </w:p>
    <w:p w14:paraId="0374EC86" w14:textId="77777777" w:rsidR="002A321E" w:rsidRPr="002A321E" w:rsidRDefault="002A321E" w:rsidP="002A321E">
      <w:pPr>
        <w:textAlignment w:val="baseline"/>
        <w:rPr>
          <w:rFonts w:asciiTheme="majorHAnsi" w:hAnsiTheme="majorHAnsi" w:cstheme="minorHAnsi"/>
          <w:position w:val="2"/>
          <w:szCs w:val="18"/>
        </w:rPr>
      </w:pPr>
      <w:r w:rsidRPr="002A321E">
        <w:rPr>
          <w:rFonts w:asciiTheme="majorHAnsi" w:hAnsiTheme="majorHAnsi" w:cstheme="minorHAnsi"/>
          <w:position w:val="2"/>
          <w:szCs w:val="18"/>
        </w:rPr>
        <w:t>Een kind haalt het meeste uit zichzelf als zijn omgeving daarin participeert, wat zijn achtergrond ook is. Samenwerking is hierin ons uitgangspunt. Wij voelen ons, samen met ouders en het kind verantwoordelijk voor de ontwikkeling en gaan uit van educatief partnerschap waarin het kind zelf ook zijn stem heeft.</w:t>
      </w:r>
    </w:p>
    <w:p w14:paraId="37A27997" w14:textId="77777777" w:rsidR="002A321E" w:rsidRPr="002A321E" w:rsidRDefault="002A321E" w:rsidP="002A321E">
      <w:pPr>
        <w:textAlignment w:val="baseline"/>
        <w:rPr>
          <w:rFonts w:asciiTheme="majorHAnsi" w:hAnsiTheme="majorHAnsi" w:cstheme="minorHAnsi"/>
          <w:position w:val="2"/>
          <w:szCs w:val="18"/>
        </w:rPr>
      </w:pPr>
    </w:p>
    <w:p w14:paraId="6F1F766F" w14:textId="77777777" w:rsidR="002A321E" w:rsidRPr="002A321E" w:rsidRDefault="002A321E" w:rsidP="002A321E">
      <w:pPr>
        <w:textAlignment w:val="baseline"/>
        <w:rPr>
          <w:rFonts w:asciiTheme="majorHAnsi" w:hAnsiTheme="majorHAnsi" w:cstheme="minorHAnsi"/>
          <w:szCs w:val="18"/>
        </w:rPr>
      </w:pPr>
      <w:r w:rsidRPr="002A321E">
        <w:rPr>
          <w:rFonts w:asciiTheme="majorHAnsi" w:hAnsiTheme="majorHAnsi" w:cstheme="minorHAnsi"/>
          <w:position w:val="2"/>
          <w:szCs w:val="18"/>
        </w:rPr>
        <w:lastRenderedPageBreak/>
        <w:t xml:space="preserve">De omgeving van de Willem-Alexanderschool verandert. Wij zien een diversiteit aan culturen en een toename van het aantal kinderen met een niet-Nederlandse achtergrond. De ervaring leert dat kinderen flexibel zijn in het aanleren van de Nederlandse taal. Wij kiezen er daarom voor het Nederlands als voertaal te gebruiken. Daarnaast zien wij het Engels als de gemeenschappelijke taal die in de omgeving gesproken wordt. Om kinderen in deze ontwikkeling mee te nemen, bieden wij van groep 1 tot en met groep 8 Engelse les aan.  </w:t>
      </w:r>
    </w:p>
    <w:p w14:paraId="47FF6004" w14:textId="77777777" w:rsidR="00004EC6" w:rsidRDefault="00004EC6" w:rsidP="002A321E">
      <w:pPr>
        <w:textAlignment w:val="baseline"/>
        <w:rPr>
          <w:rFonts w:asciiTheme="minorHAnsi" w:hAnsiTheme="minorHAnsi" w:cstheme="minorHAnsi"/>
          <w:b/>
          <w:bCs/>
          <w:position w:val="2"/>
          <w:szCs w:val="18"/>
        </w:rPr>
      </w:pPr>
    </w:p>
    <w:p w14:paraId="5F88E3CA" w14:textId="4B38416E" w:rsidR="002A321E" w:rsidRPr="002A321E" w:rsidRDefault="002A321E" w:rsidP="002A321E">
      <w:pPr>
        <w:textAlignment w:val="baseline"/>
        <w:rPr>
          <w:rFonts w:asciiTheme="minorHAnsi" w:hAnsiTheme="minorHAnsi" w:cstheme="minorHAnsi"/>
          <w:szCs w:val="18"/>
        </w:rPr>
      </w:pPr>
      <w:r w:rsidRPr="002A321E">
        <w:rPr>
          <w:rFonts w:asciiTheme="minorHAnsi" w:hAnsiTheme="minorHAnsi" w:cstheme="minorHAnsi"/>
          <w:b/>
          <w:bCs/>
          <w:position w:val="2"/>
          <w:szCs w:val="18"/>
        </w:rPr>
        <w:t>Duurzaamheid</w:t>
      </w:r>
      <w:r w:rsidRPr="002A321E">
        <w:rPr>
          <w:rFonts w:asciiTheme="minorHAnsi" w:hAnsiTheme="minorHAnsi" w:cstheme="minorHAnsi"/>
          <w:szCs w:val="18"/>
          <w:lang w:val="en-US"/>
        </w:rPr>
        <w:t>​</w:t>
      </w:r>
    </w:p>
    <w:p w14:paraId="2197AC54" w14:textId="77777777" w:rsidR="002A321E" w:rsidRPr="002A321E" w:rsidRDefault="002A321E" w:rsidP="002A321E">
      <w:pPr>
        <w:textAlignment w:val="baseline"/>
        <w:rPr>
          <w:rFonts w:asciiTheme="minorHAnsi" w:hAnsiTheme="minorHAnsi" w:cstheme="minorHAnsi"/>
          <w:szCs w:val="18"/>
        </w:rPr>
      </w:pPr>
      <w:r w:rsidRPr="002A321E">
        <w:rPr>
          <w:rFonts w:asciiTheme="minorHAnsi" w:hAnsiTheme="minorHAnsi" w:cstheme="minorHAnsi"/>
          <w:szCs w:val="18"/>
        </w:rPr>
        <w:t xml:space="preserve">Duurzaamheid is een groot maatschappelijk thema. Daarom vinden wij dat dit een vaste plaats verdient binnen ons onderwijs. Wij werken met thema’s waarbij aandacht is voor onderwerpen die milieubewust gedrag stimuleren en ondernemen activiteiten waarbij de kinderen hun leefwereld ontdekken. Naast een inhoudelijke invulling vinden wij het minstens zo belangrijk om duurzaamheid voor te leven. Onze leerlingen zijn de wereldburgers van morgen. Wij hechten daarom waarde aan de voorbeeldfunctie die wij hebben. </w:t>
      </w:r>
    </w:p>
    <w:p w14:paraId="52BAD43A" w14:textId="77777777" w:rsidR="002A321E" w:rsidRPr="002A321E" w:rsidRDefault="002A321E" w:rsidP="002A321E">
      <w:pPr>
        <w:textAlignment w:val="baseline"/>
        <w:rPr>
          <w:rFonts w:asciiTheme="minorHAnsi" w:hAnsiTheme="minorHAnsi" w:cstheme="minorHAnsi"/>
          <w:szCs w:val="18"/>
        </w:rPr>
      </w:pPr>
    </w:p>
    <w:p w14:paraId="646C9A5F" w14:textId="77777777" w:rsidR="002A321E" w:rsidRPr="002A321E" w:rsidRDefault="002A321E" w:rsidP="002A321E">
      <w:pPr>
        <w:textAlignment w:val="baseline"/>
        <w:rPr>
          <w:rFonts w:asciiTheme="minorHAnsi" w:hAnsiTheme="minorHAnsi" w:cstheme="minorHAnsi"/>
          <w:szCs w:val="18"/>
        </w:rPr>
      </w:pPr>
      <w:r w:rsidRPr="002A321E">
        <w:rPr>
          <w:rFonts w:asciiTheme="minorHAnsi" w:hAnsiTheme="minorHAnsi" w:cstheme="minorHAnsi"/>
          <w:szCs w:val="18"/>
        </w:rPr>
        <w:t xml:space="preserve">Duurzame inzetbaarheid van het personeel staat hoog in het vaandel. Teamsamenwerking is zeer belangrijk waarbij collega’s gebruikmaken van elkaars talenten en vaardigheden en deze inzetten voor persoonlijke groei. </w:t>
      </w:r>
    </w:p>
    <w:p w14:paraId="356B1E88" w14:textId="77777777" w:rsidR="002A321E" w:rsidRPr="002A321E" w:rsidRDefault="002A321E" w:rsidP="002A321E">
      <w:pPr>
        <w:textAlignment w:val="baseline"/>
        <w:rPr>
          <w:rFonts w:asciiTheme="minorHAnsi" w:hAnsiTheme="minorHAnsi" w:cstheme="minorHAnsi"/>
          <w:szCs w:val="18"/>
        </w:rPr>
      </w:pPr>
      <w:r w:rsidRPr="002A321E">
        <w:rPr>
          <w:rFonts w:asciiTheme="minorHAnsi" w:hAnsiTheme="minorHAnsi" w:cstheme="minorHAnsi"/>
          <w:szCs w:val="18"/>
        </w:rPr>
        <w:t xml:space="preserve">Wij voelen ons zeer verbonden met de school. </w:t>
      </w:r>
    </w:p>
    <w:p w14:paraId="697F1016" w14:textId="77777777" w:rsidR="002A321E" w:rsidRPr="002A321E" w:rsidRDefault="002A321E" w:rsidP="002A321E">
      <w:pPr>
        <w:textAlignment w:val="baseline"/>
        <w:rPr>
          <w:rFonts w:asciiTheme="minorHAnsi" w:hAnsiTheme="minorHAnsi" w:cstheme="minorHAnsi"/>
          <w:szCs w:val="18"/>
        </w:rPr>
      </w:pPr>
    </w:p>
    <w:p w14:paraId="4A98FD2D" w14:textId="77777777" w:rsidR="002A321E" w:rsidRPr="002A321E" w:rsidRDefault="002A321E" w:rsidP="002A321E">
      <w:pPr>
        <w:textAlignment w:val="baseline"/>
        <w:rPr>
          <w:rFonts w:asciiTheme="minorHAnsi" w:hAnsiTheme="minorHAnsi" w:cstheme="minorHAnsi"/>
          <w:szCs w:val="18"/>
        </w:rPr>
      </w:pPr>
      <w:r w:rsidRPr="002A321E">
        <w:rPr>
          <w:rFonts w:asciiTheme="minorHAnsi" w:hAnsiTheme="minorHAnsi" w:cstheme="minorHAnsi"/>
          <w:szCs w:val="18"/>
        </w:rPr>
        <w:t xml:space="preserve">In de nabije toekomst zal de Willem-Alexanderschool in aanmerking komen voor ver- of nieuwbouw. Wij hechten waarde aan het gebruik van duurzaam materiaal en streven naar een energieneutraal gebouw. </w:t>
      </w:r>
    </w:p>
    <w:p w14:paraId="6A357160" w14:textId="77777777" w:rsidR="002A321E" w:rsidRPr="002A321E" w:rsidRDefault="002A321E" w:rsidP="002A321E">
      <w:pPr>
        <w:textAlignment w:val="baseline"/>
        <w:rPr>
          <w:rFonts w:asciiTheme="minorHAnsi" w:hAnsiTheme="minorHAnsi" w:cstheme="minorHAnsi"/>
          <w:szCs w:val="18"/>
        </w:rPr>
      </w:pPr>
    </w:p>
    <w:p w14:paraId="28FE24A2" w14:textId="5CFF6AE8" w:rsidR="002A321E" w:rsidRPr="00004EC6" w:rsidRDefault="002A321E" w:rsidP="00004EC6">
      <w:pPr>
        <w:textAlignment w:val="baseline"/>
        <w:rPr>
          <w:rFonts w:asciiTheme="minorHAnsi" w:hAnsiTheme="minorHAnsi" w:cstheme="minorHAnsi"/>
          <w:szCs w:val="18"/>
        </w:rPr>
      </w:pPr>
      <w:r w:rsidRPr="002A321E">
        <w:rPr>
          <w:rFonts w:asciiTheme="minorHAnsi" w:hAnsiTheme="minorHAnsi" w:cstheme="minorHAnsi"/>
          <w:b/>
          <w:bCs/>
          <w:position w:val="2"/>
          <w:szCs w:val="18"/>
        </w:rPr>
        <w:t>Vernieuwing en Innovatie</w:t>
      </w:r>
    </w:p>
    <w:p w14:paraId="38D026C1" w14:textId="77777777" w:rsidR="002A321E" w:rsidRPr="002A321E" w:rsidRDefault="002A321E" w:rsidP="002A321E">
      <w:pPr>
        <w:pStyle w:val="paragraph"/>
        <w:spacing w:before="0" w:beforeAutospacing="0" w:after="0" w:afterAutospacing="0"/>
        <w:textAlignment w:val="baseline"/>
        <w:rPr>
          <w:rStyle w:val="normaltextrun"/>
          <w:rFonts w:asciiTheme="minorHAnsi" w:hAnsiTheme="minorHAnsi" w:cstheme="minorHAnsi"/>
          <w:position w:val="3"/>
          <w:sz w:val="18"/>
          <w:szCs w:val="18"/>
        </w:rPr>
      </w:pPr>
      <w:r w:rsidRPr="002A321E">
        <w:rPr>
          <w:rStyle w:val="normaltextrun"/>
          <w:rFonts w:asciiTheme="minorHAnsi" w:hAnsiTheme="minorHAnsi" w:cstheme="minorHAnsi"/>
          <w:position w:val="3"/>
          <w:sz w:val="18"/>
          <w:szCs w:val="18"/>
        </w:rPr>
        <w:t>Wij vinden het belangrijk dat ons onderwijs aansluit bij de maatschappelijke</w:t>
      </w:r>
      <w:r w:rsidRPr="002A321E">
        <w:rPr>
          <w:rStyle w:val="apple-converted-space"/>
          <w:rFonts w:asciiTheme="minorHAnsi" w:hAnsiTheme="minorHAnsi" w:cstheme="minorHAnsi"/>
          <w:position w:val="3"/>
          <w:sz w:val="18"/>
          <w:szCs w:val="18"/>
        </w:rPr>
        <w:t> </w:t>
      </w:r>
      <w:r w:rsidRPr="002A321E">
        <w:rPr>
          <w:rStyle w:val="normaltextrun"/>
          <w:rFonts w:asciiTheme="minorHAnsi" w:hAnsiTheme="minorHAnsi" w:cstheme="minorHAnsi"/>
          <w:position w:val="3"/>
          <w:sz w:val="18"/>
          <w:szCs w:val="18"/>
        </w:rPr>
        <w:t>ontwikkelingen en vernieuwingen. Het is onze uitdaging om toekomstbestendig onderwijs te bieden waarin</w:t>
      </w:r>
      <w:r w:rsidRPr="002A321E">
        <w:rPr>
          <w:rStyle w:val="apple-converted-space"/>
          <w:rFonts w:asciiTheme="minorHAnsi" w:hAnsiTheme="minorHAnsi" w:cstheme="minorHAnsi"/>
          <w:position w:val="3"/>
          <w:sz w:val="18"/>
          <w:szCs w:val="18"/>
        </w:rPr>
        <w:t> </w:t>
      </w:r>
      <w:r w:rsidRPr="002A321E">
        <w:rPr>
          <w:rStyle w:val="normaltextrun"/>
          <w:rFonts w:asciiTheme="minorHAnsi" w:hAnsiTheme="minorHAnsi" w:cstheme="minorHAnsi"/>
          <w:position w:val="3"/>
          <w:sz w:val="18"/>
          <w:szCs w:val="18"/>
        </w:rPr>
        <w:t>kinderen vaardigheden leren die zorgen dat zij zich staande kunnen houden in een</w:t>
      </w:r>
      <w:r w:rsidRPr="002A321E">
        <w:rPr>
          <w:rStyle w:val="apple-converted-space"/>
          <w:rFonts w:asciiTheme="minorHAnsi" w:hAnsiTheme="minorHAnsi" w:cstheme="minorHAnsi"/>
          <w:position w:val="3"/>
          <w:sz w:val="18"/>
          <w:szCs w:val="18"/>
        </w:rPr>
        <w:t> </w:t>
      </w:r>
      <w:r w:rsidRPr="002A321E">
        <w:rPr>
          <w:rStyle w:val="normaltextrun"/>
          <w:rFonts w:asciiTheme="minorHAnsi" w:hAnsiTheme="minorHAnsi" w:cstheme="minorHAnsi"/>
          <w:position w:val="3"/>
          <w:sz w:val="18"/>
          <w:szCs w:val="18"/>
        </w:rPr>
        <w:t>veranderende samenleving. Hierbij denken wij aan: respect voor verschillende identiteiten/culturen, digitaal vaardig zijn, begrip hebben voor duurzaamheid en</w:t>
      </w:r>
      <w:r w:rsidRPr="002A321E">
        <w:rPr>
          <w:rStyle w:val="apple-converted-space"/>
          <w:rFonts w:asciiTheme="minorHAnsi" w:hAnsiTheme="minorHAnsi" w:cstheme="minorHAnsi"/>
          <w:position w:val="3"/>
          <w:sz w:val="18"/>
          <w:szCs w:val="18"/>
        </w:rPr>
        <w:t> </w:t>
      </w:r>
      <w:r w:rsidRPr="002A321E">
        <w:rPr>
          <w:rStyle w:val="normaltextrun"/>
          <w:rFonts w:asciiTheme="minorHAnsi" w:hAnsiTheme="minorHAnsi" w:cstheme="minorHAnsi"/>
          <w:position w:val="3"/>
          <w:sz w:val="18"/>
          <w:szCs w:val="18"/>
        </w:rPr>
        <w:t>eigenaarschap nemen.</w:t>
      </w:r>
    </w:p>
    <w:p w14:paraId="71AD2664" w14:textId="31AF37A8" w:rsidR="002A321E" w:rsidRPr="00FD1465" w:rsidRDefault="002A321E" w:rsidP="00FD1465">
      <w:pPr>
        <w:pStyle w:val="paragraph"/>
        <w:spacing w:before="0" w:beforeAutospacing="0" w:after="0" w:afterAutospacing="0"/>
        <w:textAlignment w:val="baseline"/>
        <w:rPr>
          <w:rFonts w:asciiTheme="minorHAnsi" w:hAnsiTheme="minorHAnsi" w:cstheme="minorHAnsi"/>
        </w:rPr>
      </w:pPr>
      <w:r w:rsidRPr="002A321E">
        <w:rPr>
          <w:rStyle w:val="normaltextrun"/>
          <w:rFonts w:asciiTheme="minorHAnsi" w:hAnsiTheme="minorHAnsi" w:cstheme="minorHAnsi"/>
          <w:position w:val="3"/>
          <w:sz w:val="18"/>
          <w:szCs w:val="18"/>
        </w:rPr>
        <w:t>De komende jaren werken wij toe naar gepersonaliseerd leren. Wij zien dit als een onderwijsvorm die recht doet aan de maatschappelijke ontwikkelingen en de positie van kinderen hierin.</w:t>
      </w:r>
      <w:r w:rsidRPr="002A321E">
        <w:rPr>
          <w:rStyle w:val="normaltextrun"/>
          <w:rFonts w:asciiTheme="minorHAnsi" w:hAnsiTheme="minorHAnsi" w:cstheme="minorHAnsi"/>
          <w:position w:val="3"/>
        </w:rPr>
        <w:t xml:space="preserve">   </w:t>
      </w:r>
      <w:r w:rsidRPr="002A321E">
        <w:rPr>
          <w:rStyle w:val="eop"/>
          <w:rFonts w:asciiTheme="minorHAnsi" w:hAnsiTheme="minorHAnsi" w:cstheme="minorHAnsi"/>
        </w:rPr>
        <w:t>​</w:t>
      </w:r>
    </w:p>
    <w:p w14:paraId="07E48AE1" w14:textId="77777777" w:rsidR="00741818" w:rsidRPr="00253DC6" w:rsidRDefault="00741818" w:rsidP="001A4A23">
      <w:pPr>
        <w:tabs>
          <w:tab w:val="clear" w:pos="284"/>
          <w:tab w:val="clear" w:pos="567"/>
          <w:tab w:val="clear" w:pos="851"/>
          <w:tab w:val="clear" w:pos="1134"/>
          <w:tab w:val="clear" w:pos="1418"/>
          <w:tab w:val="clear" w:pos="1701"/>
        </w:tabs>
        <w:spacing w:line="240" w:lineRule="auto"/>
        <w:jc w:val="center"/>
        <w:rPr>
          <w:rFonts w:asciiTheme="majorHAnsi" w:hAnsiTheme="majorHAnsi"/>
          <w:szCs w:val="18"/>
        </w:rPr>
      </w:pPr>
    </w:p>
    <w:p w14:paraId="34A28AA7" w14:textId="77777777" w:rsidR="00131AD6" w:rsidRPr="005C77F8" w:rsidRDefault="0061331F" w:rsidP="005C77F8">
      <w:pPr>
        <w:pStyle w:val="Kop3"/>
      </w:pPr>
      <w:bookmarkStart w:id="11" w:name="_Toc29558519"/>
      <w:r w:rsidRPr="005C77F8">
        <w:t>Begrotingsperspectief</w:t>
      </w:r>
      <w:bookmarkEnd w:id="11"/>
    </w:p>
    <w:p w14:paraId="5E97DE6F" w14:textId="418D1E9E" w:rsidR="0061331F" w:rsidRPr="002C5953" w:rsidRDefault="00741818" w:rsidP="0061331F">
      <w:pPr>
        <w:rPr>
          <w:rFonts w:asciiTheme="majorHAnsi" w:hAnsiTheme="majorHAnsi"/>
          <w:color w:val="FF0000"/>
        </w:rPr>
      </w:pPr>
      <w:r w:rsidRPr="007750EC">
        <w:rPr>
          <w:rFonts w:asciiTheme="majorHAnsi" w:hAnsiTheme="majorHAnsi"/>
        </w:rPr>
        <w:t xml:space="preserve">De </w:t>
      </w:r>
      <w:r w:rsidR="002C5953" w:rsidRPr="007750EC">
        <w:rPr>
          <w:rFonts w:asciiTheme="majorHAnsi" w:hAnsiTheme="majorHAnsi"/>
        </w:rPr>
        <w:t>school</w:t>
      </w:r>
      <w:r w:rsidRPr="007750EC">
        <w:rPr>
          <w:rFonts w:asciiTheme="majorHAnsi" w:hAnsiTheme="majorHAnsi"/>
        </w:rPr>
        <w:t xml:space="preserve"> is een </w:t>
      </w:r>
      <w:r w:rsidR="002C5953" w:rsidRPr="007750EC">
        <w:rPr>
          <w:rFonts w:asciiTheme="majorHAnsi" w:hAnsiTheme="majorHAnsi"/>
        </w:rPr>
        <w:t xml:space="preserve">financieel </w:t>
      </w:r>
      <w:r w:rsidRPr="007750EC">
        <w:rPr>
          <w:rFonts w:asciiTheme="majorHAnsi" w:hAnsiTheme="majorHAnsi"/>
        </w:rPr>
        <w:t xml:space="preserve">gezonde school. Dit betekent dat de school binnen de begroting </w:t>
      </w:r>
      <w:r w:rsidR="00427086" w:rsidRPr="007750EC">
        <w:rPr>
          <w:rFonts w:asciiTheme="majorHAnsi" w:hAnsiTheme="majorHAnsi"/>
        </w:rPr>
        <w:t xml:space="preserve">ruimte op heeft genomen om uitvoering te geven aan het realiseren van de ambitie. </w:t>
      </w:r>
      <w:r w:rsidR="0061331F" w:rsidRPr="002C5953">
        <w:rPr>
          <w:rFonts w:asciiTheme="majorHAnsi" w:hAnsiTheme="majorHAnsi"/>
          <w:color w:val="FF0000"/>
        </w:rPr>
        <w:br w:type="page"/>
      </w:r>
    </w:p>
    <w:p w14:paraId="033D36D9" w14:textId="085DC93F" w:rsidR="0061331F" w:rsidRPr="005C77F8" w:rsidRDefault="0061331F" w:rsidP="005C77F8">
      <w:pPr>
        <w:pStyle w:val="Kop2"/>
      </w:pPr>
      <w:bookmarkStart w:id="12" w:name="_Toc29558520"/>
      <w:r w:rsidRPr="005C77F8">
        <w:lastRenderedPageBreak/>
        <w:t>Speerpunten</w:t>
      </w:r>
      <w:r w:rsidR="005F2AFA">
        <w:t>/doelen</w:t>
      </w:r>
      <w:bookmarkEnd w:id="12"/>
    </w:p>
    <w:p w14:paraId="5E6DD33C" w14:textId="5461C491" w:rsidR="0061331F" w:rsidRPr="00253DC6" w:rsidRDefault="0061331F" w:rsidP="0061331F">
      <w:pPr>
        <w:rPr>
          <w:rFonts w:asciiTheme="majorHAnsi" w:hAnsiTheme="majorHAnsi"/>
        </w:rPr>
      </w:pPr>
      <w:r w:rsidRPr="00253DC6">
        <w:rPr>
          <w:rFonts w:asciiTheme="majorHAnsi" w:hAnsiTheme="majorHAnsi"/>
        </w:rPr>
        <w:t xml:space="preserve">In het vorige hoofdstuk </w:t>
      </w:r>
      <w:r w:rsidR="00A067BD">
        <w:rPr>
          <w:rFonts w:asciiTheme="majorHAnsi" w:hAnsiTheme="majorHAnsi"/>
        </w:rPr>
        <w:t>is de ambitie van de Willem-Alexanderschool beschreven.</w:t>
      </w:r>
      <w:r w:rsidRPr="00253DC6">
        <w:rPr>
          <w:rFonts w:asciiTheme="majorHAnsi" w:hAnsiTheme="majorHAnsi"/>
        </w:rPr>
        <w:t xml:space="preserve"> </w:t>
      </w:r>
      <w:r w:rsidR="00A067BD">
        <w:rPr>
          <w:rFonts w:asciiTheme="majorHAnsi" w:hAnsiTheme="majorHAnsi"/>
        </w:rPr>
        <w:t>In dit hoofdstuk worden de speerpunten toegelicht die de Willem-Alexanderschool, in lijn met de ambitie, wil realiseren.</w:t>
      </w:r>
      <w:r w:rsidR="00A972D9" w:rsidRPr="00253DC6">
        <w:rPr>
          <w:rFonts w:asciiTheme="majorHAnsi" w:hAnsiTheme="majorHAnsi"/>
        </w:rPr>
        <w:t xml:space="preserve"> </w:t>
      </w:r>
    </w:p>
    <w:p w14:paraId="364D8BAD" w14:textId="61484C79" w:rsidR="0061331F" w:rsidRPr="00253DC6" w:rsidRDefault="0061331F" w:rsidP="0061331F">
      <w:pPr>
        <w:rPr>
          <w:rFonts w:asciiTheme="majorHAnsi" w:hAnsiTheme="majorHAnsi"/>
        </w:rPr>
      </w:pPr>
    </w:p>
    <w:p w14:paraId="0765B159" w14:textId="1ED6DC18" w:rsidR="00155F32" w:rsidRDefault="007524B7" w:rsidP="0061331F">
      <w:pPr>
        <w:rPr>
          <w:rFonts w:asciiTheme="majorHAnsi" w:hAnsiTheme="majorHAnsi"/>
        </w:rPr>
      </w:pPr>
      <w:r>
        <w:rPr>
          <w:rFonts w:asciiTheme="majorHAnsi" w:hAnsiTheme="majorHAnsi"/>
        </w:rPr>
        <w:t>Passend bij de visie van de</w:t>
      </w:r>
      <w:r w:rsidRPr="00A067BD">
        <w:rPr>
          <w:rFonts w:asciiTheme="majorHAnsi" w:hAnsiTheme="majorHAnsi"/>
        </w:rPr>
        <w:t xml:space="preserve"> school</w:t>
      </w:r>
      <w:r w:rsidR="008E428B">
        <w:rPr>
          <w:rFonts w:asciiTheme="majorHAnsi" w:hAnsiTheme="majorHAnsi"/>
        </w:rPr>
        <w:t>, staan v</w:t>
      </w:r>
      <w:r w:rsidR="00155F32" w:rsidRPr="00253DC6">
        <w:rPr>
          <w:rFonts w:asciiTheme="majorHAnsi" w:hAnsiTheme="majorHAnsi"/>
        </w:rPr>
        <w:t>oor het schoolpl</w:t>
      </w:r>
      <w:r w:rsidR="00C854FF">
        <w:rPr>
          <w:rFonts w:asciiTheme="majorHAnsi" w:hAnsiTheme="majorHAnsi"/>
        </w:rPr>
        <w:t>an 2019-2023 de volgende speerpunten</w:t>
      </w:r>
      <w:r w:rsidR="00155F32" w:rsidRPr="00253DC6">
        <w:rPr>
          <w:rFonts w:asciiTheme="majorHAnsi" w:hAnsiTheme="majorHAnsi"/>
        </w:rPr>
        <w:t xml:space="preserve"> centraal. </w:t>
      </w:r>
    </w:p>
    <w:p w14:paraId="33C64409" w14:textId="77777777" w:rsidR="008F75CC" w:rsidRPr="00253DC6" w:rsidRDefault="008F75CC" w:rsidP="0061331F">
      <w:pPr>
        <w:rPr>
          <w:rFonts w:asciiTheme="majorHAnsi" w:hAnsiTheme="majorHAnsi"/>
        </w:rPr>
      </w:pPr>
    </w:p>
    <w:p w14:paraId="506705B8" w14:textId="77777777" w:rsidR="008F75CC" w:rsidRPr="008F75CC" w:rsidRDefault="005F2AFA" w:rsidP="008F75CC">
      <w:pPr>
        <w:pStyle w:val="Bullet1"/>
        <w:numPr>
          <w:ilvl w:val="0"/>
          <w:numId w:val="0"/>
        </w:numPr>
        <w:ind w:left="284" w:hanging="284"/>
        <w:rPr>
          <w:b/>
        </w:rPr>
      </w:pPr>
      <w:r w:rsidRPr="008F75CC">
        <w:rPr>
          <w:b/>
        </w:rPr>
        <w:t>Onderwijsvernieuwing</w:t>
      </w:r>
      <w:r w:rsidR="008F75CC" w:rsidRPr="008F75CC">
        <w:rPr>
          <w:b/>
        </w:rPr>
        <w:t xml:space="preserve"> </w:t>
      </w:r>
    </w:p>
    <w:p w14:paraId="3CC68E4F" w14:textId="2568633D" w:rsidR="008F75CC" w:rsidRDefault="008F75CC" w:rsidP="0092305D">
      <w:pPr>
        <w:pStyle w:val="Bullet1"/>
        <w:numPr>
          <w:ilvl w:val="0"/>
          <w:numId w:val="0"/>
        </w:numPr>
        <w:ind w:left="284" w:hanging="284"/>
      </w:pPr>
      <w:r>
        <w:t>Omvormen van de onderwijsorganisatie waardoor gepersonaliseerd leren mogelijk wordt. </w:t>
      </w:r>
    </w:p>
    <w:p w14:paraId="0F0E1AB3" w14:textId="1A06879E" w:rsidR="008F75CC" w:rsidRPr="008F75CC" w:rsidRDefault="008F75CC" w:rsidP="008F75CC">
      <w:pPr>
        <w:pStyle w:val="Bullet1"/>
        <w:numPr>
          <w:ilvl w:val="0"/>
          <w:numId w:val="0"/>
        </w:numPr>
        <w:ind w:left="284" w:hanging="284"/>
        <w:rPr>
          <w:b/>
        </w:rPr>
      </w:pPr>
      <w:r w:rsidRPr="008F75CC">
        <w:rPr>
          <w:b/>
        </w:rPr>
        <w:t>NT2</w:t>
      </w:r>
    </w:p>
    <w:p w14:paraId="7CCFD4B7" w14:textId="2C1C7EF6" w:rsidR="008F75CC" w:rsidRDefault="008F75CC" w:rsidP="0092305D">
      <w:pPr>
        <w:pStyle w:val="Bullet1"/>
        <w:numPr>
          <w:ilvl w:val="0"/>
          <w:numId w:val="0"/>
        </w:numPr>
        <w:ind w:left="284" w:hanging="284"/>
      </w:pPr>
      <w:r>
        <w:t>Het beter tegemoetkomen aan de ontwikkelingsbehoeften die kinderen met een NT2 acht</w:t>
      </w:r>
      <w:r w:rsidR="0092305D">
        <w:t xml:space="preserve">ergrond hebben. </w:t>
      </w:r>
    </w:p>
    <w:p w14:paraId="43A32959" w14:textId="78647D93" w:rsidR="008F75CC" w:rsidRPr="0092305D" w:rsidRDefault="008F75CC" w:rsidP="008F75CC">
      <w:pPr>
        <w:pStyle w:val="Bullet1"/>
        <w:numPr>
          <w:ilvl w:val="0"/>
          <w:numId w:val="0"/>
        </w:numPr>
        <w:ind w:left="284" w:hanging="284"/>
        <w:rPr>
          <w:b/>
        </w:rPr>
      </w:pPr>
      <w:r w:rsidRPr="0092305D">
        <w:rPr>
          <w:b/>
        </w:rPr>
        <w:t>ICT</w:t>
      </w:r>
    </w:p>
    <w:p w14:paraId="0236C0D1" w14:textId="36129C02" w:rsidR="0092305D" w:rsidRDefault="008F75CC" w:rsidP="00D87E4C">
      <w:pPr>
        <w:pStyle w:val="Bullet1"/>
        <w:numPr>
          <w:ilvl w:val="0"/>
          <w:numId w:val="0"/>
        </w:numPr>
      </w:pPr>
      <w:r>
        <w:t>Het uitbreiden van ICT-middelen ten behoeve van het leerproces en als communicatiemiddel en aanleren van vaardighede</w:t>
      </w:r>
      <w:r w:rsidR="0092305D">
        <w:t xml:space="preserve">n </w:t>
      </w:r>
      <w:r w:rsidR="0092305D" w:rsidRPr="00D87E4C">
        <w:t>als mediawijsheid</w:t>
      </w:r>
      <w:r w:rsidR="0092305D">
        <w:t xml:space="preserve"> en digitale geletterdheid. </w:t>
      </w:r>
    </w:p>
    <w:p w14:paraId="4184FAC3" w14:textId="549D69CB" w:rsidR="005F2AFA" w:rsidRPr="008F75CC" w:rsidRDefault="005F2AFA" w:rsidP="00D87E4C">
      <w:pPr>
        <w:pStyle w:val="Bullet1"/>
        <w:numPr>
          <w:ilvl w:val="0"/>
          <w:numId w:val="0"/>
        </w:numPr>
        <w:rPr>
          <w:b/>
        </w:rPr>
      </w:pPr>
      <w:r w:rsidRPr="008F75CC">
        <w:rPr>
          <w:b/>
        </w:rPr>
        <w:t>Zorgstructuur</w:t>
      </w:r>
    </w:p>
    <w:p w14:paraId="19DA8AD3" w14:textId="39FF1320" w:rsidR="008F75CC" w:rsidRDefault="008F75CC" w:rsidP="0092305D">
      <w:pPr>
        <w:pStyle w:val="Bullet1"/>
        <w:numPr>
          <w:ilvl w:val="0"/>
          <w:numId w:val="0"/>
        </w:numPr>
        <w:ind w:left="284" w:hanging="284"/>
      </w:pPr>
      <w:r>
        <w:t xml:space="preserve">Het verstevigen van de zorgstructuur in de school om Passend Onderwijs verder te verbeteren. </w:t>
      </w:r>
    </w:p>
    <w:p w14:paraId="5B85F021" w14:textId="79D1B9AE" w:rsidR="008F75CC" w:rsidRPr="008F75CC" w:rsidRDefault="008F75CC" w:rsidP="008F75CC">
      <w:pPr>
        <w:pStyle w:val="Bullet1"/>
        <w:numPr>
          <w:ilvl w:val="0"/>
          <w:numId w:val="0"/>
        </w:numPr>
        <w:ind w:left="284" w:hanging="284"/>
        <w:rPr>
          <w:b/>
        </w:rPr>
      </w:pPr>
      <w:r w:rsidRPr="008F75CC">
        <w:rPr>
          <w:b/>
        </w:rPr>
        <w:t>Teamontwikkeling</w:t>
      </w:r>
    </w:p>
    <w:p w14:paraId="7DCD34C7" w14:textId="66AE281F" w:rsidR="008F75CC" w:rsidRDefault="008F75CC" w:rsidP="008F75CC">
      <w:pPr>
        <w:pStyle w:val="Bullet1"/>
        <w:numPr>
          <w:ilvl w:val="0"/>
          <w:numId w:val="0"/>
        </w:numPr>
        <w:ind w:left="284" w:hanging="284"/>
      </w:pPr>
      <w:r>
        <w:t>Inzetten op blijvende professionele ontwikkeling van het schoolteam.</w:t>
      </w:r>
    </w:p>
    <w:p w14:paraId="711A92CC" w14:textId="4D68FFE7" w:rsidR="0071369B" w:rsidRDefault="0071369B" w:rsidP="0092305D">
      <w:pPr>
        <w:pStyle w:val="Bullet1"/>
        <w:numPr>
          <w:ilvl w:val="0"/>
          <w:numId w:val="0"/>
        </w:numPr>
        <w:ind w:left="284" w:hanging="284"/>
      </w:pPr>
    </w:p>
    <w:p w14:paraId="20E6D34A" w14:textId="7871EBB6" w:rsidR="00E3356D" w:rsidRDefault="00C854FF" w:rsidP="00B25749">
      <w:pPr>
        <w:rPr>
          <w:rFonts w:asciiTheme="majorHAnsi" w:hAnsiTheme="majorHAnsi"/>
        </w:rPr>
      </w:pPr>
      <w:r>
        <w:rPr>
          <w:rFonts w:asciiTheme="majorHAnsi" w:hAnsiTheme="majorHAnsi"/>
        </w:rPr>
        <w:t>Per speerpunt</w:t>
      </w:r>
      <w:r w:rsidR="0071369B">
        <w:rPr>
          <w:rFonts w:asciiTheme="majorHAnsi" w:hAnsiTheme="majorHAnsi"/>
        </w:rPr>
        <w:t xml:space="preserve"> </w:t>
      </w:r>
      <w:r>
        <w:rPr>
          <w:rFonts w:asciiTheme="majorHAnsi" w:hAnsiTheme="majorHAnsi"/>
        </w:rPr>
        <w:t>zullen de bijbehorende doelen</w:t>
      </w:r>
      <w:r w:rsidR="0071369B">
        <w:rPr>
          <w:rFonts w:asciiTheme="majorHAnsi" w:hAnsiTheme="majorHAnsi"/>
        </w:rPr>
        <w:t xml:space="preserve"> geformuleerd worden. </w:t>
      </w:r>
      <w:r>
        <w:rPr>
          <w:rFonts w:asciiTheme="majorHAnsi" w:hAnsiTheme="majorHAnsi"/>
        </w:rPr>
        <w:t>De uitwerking van deze doelen worden vastgelegd in een jaarplan en zijn teru</w:t>
      </w:r>
      <w:r w:rsidR="00A229D3">
        <w:rPr>
          <w:rFonts w:asciiTheme="majorHAnsi" w:hAnsiTheme="majorHAnsi"/>
        </w:rPr>
        <w:t>g te vinden in de schoolgids.</w:t>
      </w:r>
    </w:p>
    <w:p w14:paraId="456C99A2" w14:textId="77777777" w:rsidR="00A229D3" w:rsidRPr="00253DC6" w:rsidRDefault="00A229D3" w:rsidP="00B25749">
      <w:pPr>
        <w:rPr>
          <w:rFonts w:asciiTheme="majorHAnsi" w:hAnsiTheme="majorHAnsi"/>
        </w:rPr>
      </w:pPr>
    </w:p>
    <w:p w14:paraId="7B71BC09" w14:textId="72E7D5AB" w:rsidR="00E3356D" w:rsidRPr="00C854FF" w:rsidRDefault="005F2AFA" w:rsidP="00A229D3">
      <w:pPr>
        <w:pStyle w:val="Kop3"/>
      </w:pPr>
      <w:bookmarkStart w:id="13" w:name="_Toc29558521"/>
      <w:r>
        <w:t>Onderwijsvernieuwing</w:t>
      </w:r>
      <w:bookmarkEnd w:id="13"/>
    </w:p>
    <w:p w14:paraId="0F873B69" w14:textId="13073AB5" w:rsidR="00AA73D2" w:rsidRPr="005F2AFA" w:rsidRDefault="00C854FF" w:rsidP="00335A42">
      <w:pPr>
        <w:ind w:left="284"/>
        <w:jc w:val="both"/>
        <w:rPr>
          <w:rFonts w:asciiTheme="majorHAnsi" w:hAnsiTheme="majorHAnsi"/>
        </w:rPr>
      </w:pPr>
      <w:r>
        <w:rPr>
          <w:rFonts w:asciiTheme="majorHAnsi" w:hAnsiTheme="majorHAnsi"/>
        </w:rPr>
        <w:t>Doelen</w:t>
      </w:r>
      <w:r w:rsidR="00AA73D2" w:rsidRPr="005F2AFA">
        <w:rPr>
          <w:rFonts w:asciiTheme="majorHAnsi" w:hAnsiTheme="majorHAnsi"/>
        </w:rPr>
        <w:t>:</w:t>
      </w:r>
    </w:p>
    <w:p w14:paraId="0E5EC263" w14:textId="629B226B" w:rsidR="007505A0" w:rsidRPr="005F2AFA" w:rsidRDefault="0092305D" w:rsidP="00335A42">
      <w:pPr>
        <w:pStyle w:val="Bullet"/>
        <w:ind w:left="568"/>
        <w:rPr>
          <w:rFonts w:asciiTheme="majorHAnsi" w:hAnsiTheme="majorHAnsi"/>
        </w:rPr>
      </w:pPr>
      <w:r>
        <w:rPr>
          <w:rFonts w:asciiTheme="majorHAnsi" w:hAnsiTheme="majorHAnsi"/>
        </w:rPr>
        <w:t>De nieuwe werkwijze is in groep 3 t/m 8</w:t>
      </w:r>
      <w:r w:rsidR="005F2AFA" w:rsidRPr="005F2AFA">
        <w:rPr>
          <w:rFonts w:asciiTheme="majorHAnsi" w:hAnsiTheme="majorHAnsi"/>
        </w:rPr>
        <w:t xml:space="preserve"> geïmplementeerd. </w:t>
      </w:r>
    </w:p>
    <w:p w14:paraId="51981617" w14:textId="41C33291" w:rsidR="005F2AFA" w:rsidRPr="005F2AFA" w:rsidRDefault="005F2AFA" w:rsidP="00335A42">
      <w:pPr>
        <w:pStyle w:val="Bullet"/>
        <w:ind w:left="568"/>
        <w:rPr>
          <w:rFonts w:asciiTheme="majorHAnsi" w:hAnsiTheme="majorHAnsi"/>
        </w:rPr>
      </w:pPr>
      <w:r w:rsidRPr="005F2AFA">
        <w:rPr>
          <w:rFonts w:asciiTheme="majorHAnsi" w:hAnsiTheme="majorHAnsi"/>
        </w:rPr>
        <w:t>De overgang van groep 2 naar groep 3 is geoptimaliseerd.</w:t>
      </w:r>
    </w:p>
    <w:p w14:paraId="5F62DCF2" w14:textId="22F0831A" w:rsidR="007505A0" w:rsidRPr="00C854FF" w:rsidRDefault="005F2AFA" w:rsidP="00C854FF">
      <w:pPr>
        <w:pStyle w:val="Kop3"/>
      </w:pPr>
      <w:bookmarkStart w:id="14" w:name="_Toc29558522"/>
      <w:r w:rsidRPr="00C854FF">
        <w:t>NT2</w:t>
      </w:r>
      <w:bookmarkEnd w:id="14"/>
    </w:p>
    <w:p w14:paraId="333A11C4" w14:textId="6190C627" w:rsidR="007505A0" w:rsidRPr="00C854FF" w:rsidRDefault="00C854FF" w:rsidP="00335A42">
      <w:pPr>
        <w:ind w:left="284"/>
        <w:jc w:val="both"/>
        <w:rPr>
          <w:rFonts w:asciiTheme="majorHAnsi" w:hAnsiTheme="majorHAnsi"/>
        </w:rPr>
      </w:pPr>
      <w:r w:rsidRPr="00C854FF">
        <w:rPr>
          <w:rFonts w:asciiTheme="majorHAnsi" w:hAnsiTheme="majorHAnsi"/>
        </w:rPr>
        <w:t>Doelen:</w:t>
      </w:r>
    </w:p>
    <w:p w14:paraId="55C8497E" w14:textId="74B8AD69" w:rsidR="007505A0" w:rsidRPr="00C854FF" w:rsidRDefault="00C854FF" w:rsidP="00335A42">
      <w:pPr>
        <w:pStyle w:val="Bullet"/>
        <w:ind w:left="568"/>
        <w:rPr>
          <w:rFonts w:asciiTheme="majorHAnsi" w:hAnsiTheme="majorHAnsi"/>
        </w:rPr>
      </w:pPr>
      <w:r w:rsidRPr="00C854FF">
        <w:rPr>
          <w:rFonts w:asciiTheme="majorHAnsi" w:hAnsiTheme="majorHAnsi"/>
        </w:rPr>
        <w:t xml:space="preserve">Toereikend (taal)onderwijs voor NT2-leerlingen. </w:t>
      </w:r>
    </w:p>
    <w:p w14:paraId="6BE18DC7" w14:textId="7B4E6639" w:rsidR="00C854FF" w:rsidRPr="00C854FF" w:rsidRDefault="00C854FF" w:rsidP="00335A42">
      <w:pPr>
        <w:pStyle w:val="Bullet"/>
        <w:ind w:left="568"/>
        <w:rPr>
          <w:rFonts w:asciiTheme="majorHAnsi" w:hAnsiTheme="majorHAnsi"/>
        </w:rPr>
      </w:pPr>
      <w:r w:rsidRPr="00C854FF">
        <w:rPr>
          <w:rFonts w:asciiTheme="majorHAnsi" w:hAnsiTheme="majorHAnsi"/>
        </w:rPr>
        <w:t>Er is een taalbeleidsplan</w:t>
      </w:r>
      <w:r>
        <w:rPr>
          <w:rFonts w:asciiTheme="majorHAnsi" w:hAnsiTheme="majorHAnsi"/>
        </w:rPr>
        <w:t xml:space="preserve"> ontwikkeld.</w:t>
      </w:r>
    </w:p>
    <w:p w14:paraId="7423D35E" w14:textId="0DAAB533" w:rsidR="005F2AFA" w:rsidRPr="00E53D09" w:rsidRDefault="00C854FF" w:rsidP="00335A42">
      <w:pPr>
        <w:pStyle w:val="Bullet"/>
        <w:ind w:left="568"/>
        <w:rPr>
          <w:rFonts w:asciiTheme="majorHAnsi" w:hAnsiTheme="majorHAnsi"/>
        </w:rPr>
      </w:pPr>
      <w:r w:rsidRPr="00C854FF">
        <w:rPr>
          <w:rFonts w:asciiTheme="majorHAnsi" w:hAnsiTheme="majorHAnsi"/>
        </w:rPr>
        <w:t>Protocol zij-instromers</w:t>
      </w:r>
      <w:r w:rsidR="001A19A3">
        <w:rPr>
          <w:rFonts w:asciiTheme="majorHAnsi" w:hAnsiTheme="majorHAnsi"/>
        </w:rPr>
        <w:t xml:space="preserve"> (groep 3 t/m 8)</w:t>
      </w:r>
      <w:r w:rsidRPr="00C854FF">
        <w:rPr>
          <w:rFonts w:asciiTheme="majorHAnsi" w:hAnsiTheme="majorHAnsi"/>
        </w:rPr>
        <w:t xml:space="preserve"> is geïmplementeerd</w:t>
      </w:r>
    </w:p>
    <w:p w14:paraId="03BD3873" w14:textId="22CCFA1B" w:rsidR="007505A0" w:rsidRPr="00E53D09" w:rsidRDefault="00E53D09" w:rsidP="00E53D09">
      <w:pPr>
        <w:pStyle w:val="Kop3"/>
      </w:pPr>
      <w:bookmarkStart w:id="15" w:name="_Toc29558523"/>
      <w:r w:rsidRPr="00E53D09">
        <w:t>ICT</w:t>
      </w:r>
      <w:bookmarkEnd w:id="15"/>
    </w:p>
    <w:p w14:paraId="61D4BE43" w14:textId="56540736" w:rsidR="007505A0" w:rsidRPr="00E53D09" w:rsidRDefault="00E53D09" w:rsidP="00335A42">
      <w:pPr>
        <w:ind w:left="284"/>
        <w:jc w:val="both"/>
        <w:rPr>
          <w:rFonts w:asciiTheme="majorHAnsi" w:hAnsiTheme="majorHAnsi"/>
        </w:rPr>
      </w:pPr>
      <w:r w:rsidRPr="00E53D09">
        <w:rPr>
          <w:rFonts w:asciiTheme="majorHAnsi" w:hAnsiTheme="majorHAnsi"/>
        </w:rPr>
        <w:t>Doelen:</w:t>
      </w:r>
    </w:p>
    <w:p w14:paraId="399400F5" w14:textId="04125FCC" w:rsidR="007505A0" w:rsidRPr="00E53D09" w:rsidRDefault="00E53D09" w:rsidP="00335A42">
      <w:pPr>
        <w:pStyle w:val="Bullet"/>
        <w:ind w:left="568"/>
        <w:rPr>
          <w:rFonts w:asciiTheme="majorHAnsi" w:hAnsiTheme="majorHAnsi"/>
        </w:rPr>
      </w:pPr>
      <w:r w:rsidRPr="00E53D09">
        <w:rPr>
          <w:rFonts w:asciiTheme="majorHAnsi" w:hAnsiTheme="majorHAnsi"/>
        </w:rPr>
        <w:t xml:space="preserve">ICT is geïntegreerd in ons dagelijks onderwijs. </w:t>
      </w:r>
    </w:p>
    <w:p w14:paraId="4FF1D8FE" w14:textId="7EEC672D" w:rsidR="00E53D09" w:rsidRPr="00E53D09" w:rsidRDefault="00E53D09" w:rsidP="00335A42">
      <w:pPr>
        <w:pStyle w:val="Bullet"/>
        <w:ind w:left="568"/>
        <w:rPr>
          <w:rFonts w:asciiTheme="majorHAnsi" w:hAnsiTheme="majorHAnsi"/>
        </w:rPr>
      </w:pPr>
      <w:r w:rsidRPr="00E53D09">
        <w:rPr>
          <w:rFonts w:asciiTheme="majorHAnsi" w:hAnsiTheme="majorHAnsi"/>
        </w:rPr>
        <w:t>Het team is competent in het inzetten van digitale leermiddelen.</w:t>
      </w:r>
    </w:p>
    <w:p w14:paraId="4E3F2A86" w14:textId="33936121" w:rsidR="00E53D09" w:rsidRPr="00E53D09" w:rsidRDefault="00E53D09" w:rsidP="00335A42">
      <w:pPr>
        <w:pStyle w:val="Bullet"/>
        <w:ind w:left="568"/>
        <w:rPr>
          <w:rFonts w:asciiTheme="majorHAnsi" w:hAnsiTheme="majorHAnsi"/>
        </w:rPr>
      </w:pPr>
      <w:r w:rsidRPr="00E53D09">
        <w:rPr>
          <w:rFonts w:asciiTheme="majorHAnsi" w:hAnsiTheme="majorHAnsi"/>
        </w:rPr>
        <w:t>Er wordt schoolbreed gewerkt volgens de SLO-leerlijn ICT.</w:t>
      </w:r>
    </w:p>
    <w:p w14:paraId="643C46F7" w14:textId="71E6E209" w:rsidR="00E53D09" w:rsidRDefault="00E53D09" w:rsidP="00335A42">
      <w:pPr>
        <w:pStyle w:val="Bullet"/>
        <w:ind w:left="568"/>
        <w:rPr>
          <w:rFonts w:asciiTheme="majorHAnsi" w:hAnsiTheme="majorHAnsi"/>
        </w:rPr>
      </w:pPr>
      <w:r w:rsidRPr="00E53D09">
        <w:rPr>
          <w:rFonts w:asciiTheme="majorHAnsi" w:hAnsiTheme="majorHAnsi"/>
        </w:rPr>
        <w:t>Alle communicatie vanuit school is gedigitaliseerd.</w:t>
      </w:r>
    </w:p>
    <w:p w14:paraId="417A5CB2" w14:textId="0DBB0B42" w:rsidR="00E53D09" w:rsidRPr="00E53D09" w:rsidRDefault="00E53D09" w:rsidP="00335A42">
      <w:pPr>
        <w:pStyle w:val="Bullet"/>
        <w:ind w:left="568"/>
        <w:rPr>
          <w:rFonts w:asciiTheme="majorHAnsi" w:hAnsiTheme="majorHAnsi"/>
        </w:rPr>
      </w:pPr>
      <w:r>
        <w:rPr>
          <w:rFonts w:asciiTheme="majorHAnsi" w:hAnsiTheme="majorHAnsi"/>
        </w:rPr>
        <w:t>Alle rapporten zijn gedigitaliseerd.</w:t>
      </w:r>
    </w:p>
    <w:p w14:paraId="245D00E1" w14:textId="4F972730" w:rsidR="007505A0" w:rsidRPr="00E53D09" w:rsidRDefault="00E53D09" w:rsidP="00E53D09">
      <w:pPr>
        <w:pStyle w:val="Kop3"/>
      </w:pPr>
      <w:bookmarkStart w:id="16" w:name="_Toc29558524"/>
      <w:r w:rsidRPr="00E53D09">
        <w:t>Zorgstructuur</w:t>
      </w:r>
      <w:bookmarkEnd w:id="16"/>
    </w:p>
    <w:p w14:paraId="185BFC74" w14:textId="162C4CBF" w:rsidR="007505A0" w:rsidRPr="00FC0DBC" w:rsidRDefault="00E53D09" w:rsidP="00335A42">
      <w:pPr>
        <w:ind w:left="284"/>
        <w:jc w:val="both"/>
        <w:rPr>
          <w:rFonts w:asciiTheme="majorHAnsi" w:hAnsiTheme="majorHAnsi"/>
        </w:rPr>
      </w:pPr>
      <w:r w:rsidRPr="00FC0DBC">
        <w:rPr>
          <w:rFonts w:asciiTheme="majorHAnsi" w:hAnsiTheme="majorHAnsi"/>
        </w:rPr>
        <w:t>Doelen:</w:t>
      </w:r>
    </w:p>
    <w:p w14:paraId="1BF0A25E" w14:textId="60FFBD06" w:rsidR="007505A0" w:rsidRPr="00FC0DBC" w:rsidRDefault="008F6CD2" w:rsidP="00335A42">
      <w:pPr>
        <w:pStyle w:val="Bullet"/>
        <w:ind w:left="568"/>
        <w:rPr>
          <w:rFonts w:asciiTheme="majorHAnsi" w:hAnsiTheme="majorHAnsi"/>
        </w:rPr>
      </w:pPr>
      <w:r w:rsidRPr="00FC0DBC">
        <w:rPr>
          <w:rFonts w:asciiTheme="majorHAnsi" w:hAnsiTheme="majorHAnsi"/>
        </w:rPr>
        <w:t xml:space="preserve">Leerkrachten hebben kennis van en inzicht in de afgesproken zorgstructuur. </w:t>
      </w:r>
    </w:p>
    <w:p w14:paraId="2D39042F" w14:textId="49BEF3B5" w:rsidR="00E53D09" w:rsidRPr="00FC0DBC" w:rsidRDefault="008F6CD2" w:rsidP="00335A42">
      <w:pPr>
        <w:pStyle w:val="Bullet"/>
        <w:ind w:left="568"/>
        <w:rPr>
          <w:rFonts w:asciiTheme="majorHAnsi" w:hAnsiTheme="majorHAnsi"/>
        </w:rPr>
      </w:pPr>
      <w:r w:rsidRPr="00FC0DBC">
        <w:rPr>
          <w:rFonts w:asciiTheme="majorHAnsi" w:hAnsiTheme="majorHAnsi"/>
        </w:rPr>
        <w:t>Wij kennen de mogelijkheden en grenzen van</w:t>
      </w:r>
      <w:r w:rsidR="007F74A1">
        <w:rPr>
          <w:rFonts w:asciiTheme="majorHAnsi" w:hAnsiTheme="majorHAnsi"/>
        </w:rPr>
        <w:t xml:space="preserve"> onze school m.b.t. zorg</w:t>
      </w:r>
      <w:r w:rsidRPr="00FC0DBC">
        <w:rPr>
          <w:rFonts w:asciiTheme="majorHAnsi" w:hAnsiTheme="majorHAnsi"/>
        </w:rPr>
        <w:t>.</w:t>
      </w:r>
    </w:p>
    <w:p w14:paraId="7DF25F3F" w14:textId="49AA3156" w:rsidR="008F6CD2" w:rsidRPr="00FC0DBC" w:rsidRDefault="008F6CD2" w:rsidP="00335A42">
      <w:pPr>
        <w:pStyle w:val="Bullet"/>
        <w:ind w:left="568"/>
        <w:rPr>
          <w:rFonts w:asciiTheme="majorHAnsi" w:hAnsiTheme="majorHAnsi"/>
        </w:rPr>
      </w:pPr>
      <w:r w:rsidRPr="00FC0DBC">
        <w:rPr>
          <w:rFonts w:asciiTheme="majorHAnsi" w:hAnsiTheme="majorHAnsi"/>
        </w:rPr>
        <w:t xml:space="preserve">Binnen het team zijn de verschillende specialisaties op leer- en gedragsgebied vertegenwoordigd. </w:t>
      </w:r>
    </w:p>
    <w:p w14:paraId="788139DC" w14:textId="02F52B6F" w:rsidR="00E53D09" w:rsidRPr="007505A0" w:rsidRDefault="00E53D09" w:rsidP="00E53D09">
      <w:pPr>
        <w:pStyle w:val="Kop3"/>
      </w:pPr>
      <w:bookmarkStart w:id="17" w:name="_Toc29558525"/>
      <w:r>
        <w:t>Teamontwikkeling</w:t>
      </w:r>
      <w:bookmarkEnd w:id="17"/>
    </w:p>
    <w:p w14:paraId="7991BAC6" w14:textId="14A5C8DF" w:rsidR="007505A0" w:rsidRDefault="00FC0DBC" w:rsidP="00335A42">
      <w:pPr>
        <w:pStyle w:val="Bullet"/>
        <w:numPr>
          <w:ilvl w:val="0"/>
          <w:numId w:val="0"/>
        </w:numPr>
        <w:ind w:left="284"/>
        <w:rPr>
          <w:rFonts w:asciiTheme="majorHAnsi" w:hAnsiTheme="majorHAnsi"/>
        </w:rPr>
      </w:pPr>
      <w:r>
        <w:rPr>
          <w:rFonts w:asciiTheme="majorHAnsi" w:hAnsiTheme="majorHAnsi"/>
        </w:rPr>
        <w:t>Doelen:</w:t>
      </w:r>
    </w:p>
    <w:p w14:paraId="3133B227" w14:textId="09D852FE" w:rsidR="00FC0DBC" w:rsidRDefault="00FC0DBC" w:rsidP="00335A42">
      <w:pPr>
        <w:pStyle w:val="Bullet"/>
        <w:ind w:left="568"/>
        <w:rPr>
          <w:rFonts w:asciiTheme="majorHAnsi" w:hAnsiTheme="majorHAnsi"/>
        </w:rPr>
      </w:pPr>
      <w:r>
        <w:rPr>
          <w:rFonts w:asciiTheme="majorHAnsi" w:hAnsiTheme="majorHAnsi"/>
        </w:rPr>
        <w:t>Wij kennen elkaars competenties en talenten en maken hier gebruik van.</w:t>
      </w:r>
    </w:p>
    <w:p w14:paraId="4FFADFB2" w14:textId="77777777" w:rsidR="002C32AC" w:rsidRDefault="00FC0DBC" w:rsidP="00335A42">
      <w:pPr>
        <w:pStyle w:val="Bullet"/>
        <w:ind w:left="568"/>
        <w:rPr>
          <w:rFonts w:asciiTheme="majorHAnsi" w:hAnsiTheme="majorHAnsi"/>
        </w:rPr>
      </w:pPr>
      <w:r>
        <w:rPr>
          <w:rFonts w:asciiTheme="majorHAnsi" w:hAnsiTheme="majorHAnsi"/>
        </w:rPr>
        <w:t>Het team spreekt elkaar en de kinderen altijd aan wanneer nodig.</w:t>
      </w:r>
    </w:p>
    <w:p w14:paraId="4AF49BD6" w14:textId="29E0F08C" w:rsidR="00FC0DBC" w:rsidRDefault="00A82DDC" w:rsidP="00335A42">
      <w:pPr>
        <w:pStyle w:val="Bullet"/>
        <w:ind w:left="568"/>
        <w:rPr>
          <w:rFonts w:asciiTheme="majorHAnsi" w:hAnsiTheme="majorHAnsi"/>
        </w:rPr>
      </w:pPr>
      <w:r>
        <w:rPr>
          <w:rFonts w:asciiTheme="majorHAnsi" w:hAnsiTheme="majorHAnsi"/>
        </w:rPr>
        <w:t>Collegiale consultatie wordt ingezet als een middel om de professionaliteit te verbeteren.</w:t>
      </w:r>
    </w:p>
    <w:p w14:paraId="3578F424" w14:textId="561F07FD" w:rsidR="00E3382D" w:rsidRPr="00FC0DBC" w:rsidRDefault="00E3382D" w:rsidP="00335A42">
      <w:pPr>
        <w:pStyle w:val="Bullet"/>
        <w:ind w:left="568"/>
        <w:rPr>
          <w:rFonts w:asciiTheme="majorHAnsi" w:hAnsiTheme="majorHAnsi"/>
        </w:rPr>
      </w:pPr>
      <w:r>
        <w:rPr>
          <w:rFonts w:asciiTheme="majorHAnsi" w:hAnsiTheme="majorHAnsi"/>
        </w:rPr>
        <w:t xml:space="preserve">Al het onderwijzend personeel is competent in basis Engels. </w:t>
      </w:r>
    </w:p>
    <w:p w14:paraId="3717DF97" w14:textId="0535A38C" w:rsidR="00FC0DBC" w:rsidRDefault="00FC0DBC" w:rsidP="007505A0">
      <w:pPr>
        <w:pStyle w:val="Bullet"/>
        <w:numPr>
          <w:ilvl w:val="0"/>
          <w:numId w:val="0"/>
        </w:numPr>
        <w:rPr>
          <w:rFonts w:asciiTheme="majorHAnsi" w:hAnsiTheme="majorHAnsi"/>
        </w:rPr>
      </w:pPr>
    </w:p>
    <w:p w14:paraId="75CFD692" w14:textId="07CB5307" w:rsidR="00B56987" w:rsidRDefault="00B56987" w:rsidP="00B56987">
      <w:pPr>
        <w:pStyle w:val="Kop2"/>
      </w:pPr>
      <w:bookmarkStart w:id="18" w:name="_Toc29558526"/>
      <w:r>
        <w:lastRenderedPageBreak/>
        <w:t>Overige ontwikkelingen</w:t>
      </w:r>
      <w:bookmarkEnd w:id="18"/>
    </w:p>
    <w:p w14:paraId="1E3CF868" w14:textId="351517B3" w:rsidR="00B56987" w:rsidRDefault="00B56987" w:rsidP="00B56987">
      <w:r>
        <w:t>Naast de speerpunten die opgesteld zijn vanuit de visie, hebben wij binnen de Willem-Alexanderschool specifieke aandacht voor een aantal ontwikkelingen</w:t>
      </w:r>
      <w:r w:rsidR="00F8004A">
        <w:t xml:space="preserve"> en organisatieaspecten. Voor een aantal van deze</w:t>
      </w:r>
      <w:r>
        <w:t xml:space="preserve"> gebieden is beleid</w:t>
      </w:r>
      <w:r w:rsidR="00F8004A">
        <w:t xml:space="preserve"> ontworpen of</w:t>
      </w:r>
      <w:r>
        <w:t xml:space="preserve"> </w:t>
      </w:r>
      <w:r w:rsidR="001674E0">
        <w:t>in ontwikkeling</w:t>
      </w:r>
      <w:r>
        <w:t xml:space="preserve"> en wordt de doorgaande lijn gewaarborgd door</w:t>
      </w:r>
      <w:r w:rsidR="00F8004A">
        <w:t xml:space="preserve"> werkgroepen en directie. </w:t>
      </w:r>
    </w:p>
    <w:p w14:paraId="5694C52C" w14:textId="7789A725" w:rsidR="007505A0" w:rsidRPr="00253DC6" w:rsidRDefault="007505A0" w:rsidP="00F26FE8">
      <w:pPr>
        <w:rPr>
          <w:rFonts w:asciiTheme="majorHAnsi" w:hAnsiTheme="majorHAnsi"/>
        </w:rPr>
      </w:pPr>
    </w:p>
    <w:p w14:paraId="27CD3BA0" w14:textId="77777777" w:rsidR="00F8004A" w:rsidRDefault="00F8004A">
      <w:pPr>
        <w:tabs>
          <w:tab w:val="clear" w:pos="284"/>
          <w:tab w:val="clear" w:pos="567"/>
          <w:tab w:val="clear" w:pos="851"/>
          <w:tab w:val="clear" w:pos="1134"/>
          <w:tab w:val="clear" w:pos="1418"/>
          <w:tab w:val="clear" w:pos="1701"/>
        </w:tabs>
        <w:spacing w:line="240" w:lineRule="auto"/>
      </w:pPr>
      <w:r>
        <w:t>Beleidsplannen:</w:t>
      </w:r>
    </w:p>
    <w:p w14:paraId="078A0AA4" w14:textId="328D52B5" w:rsidR="00F8004A" w:rsidRPr="00F8004A" w:rsidRDefault="004E6ACA" w:rsidP="00D8662C">
      <w:pPr>
        <w:pStyle w:val="Lijstalinea"/>
        <w:numPr>
          <w:ilvl w:val="0"/>
          <w:numId w:val="21"/>
        </w:numPr>
        <w:tabs>
          <w:tab w:val="clear" w:pos="284"/>
          <w:tab w:val="clear" w:pos="567"/>
          <w:tab w:val="clear" w:pos="851"/>
          <w:tab w:val="clear" w:pos="1134"/>
          <w:tab w:val="clear" w:pos="1418"/>
          <w:tab w:val="clear" w:pos="1701"/>
        </w:tabs>
        <w:spacing w:line="240" w:lineRule="auto"/>
        <w:rPr>
          <w:rFonts w:ascii="Lato Light" w:hAnsi="Lato Light"/>
          <w:bCs/>
          <w:color w:val="21AABD"/>
          <w:sz w:val="36"/>
        </w:rPr>
      </w:pPr>
      <w:r>
        <w:t>Beleidsplan meer- en hoogbegaafden Willem-Alexanderschool</w:t>
      </w:r>
    </w:p>
    <w:p w14:paraId="71A5D037" w14:textId="3A897ADF" w:rsidR="00F8004A" w:rsidRPr="004E6ACA" w:rsidRDefault="004E6ACA" w:rsidP="00D8662C">
      <w:pPr>
        <w:pStyle w:val="Lijstalinea"/>
        <w:numPr>
          <w:ilvl w:val="0"/>
          <w:numId w:val="21"/>
        </w:numPr>
        <w:tabs>
          <w:tab w:val="clear" w:pos="284"/>
          <w:tab w:val="clear" w:pos="567"/>
          <w:tab w:val="clear" w:pos="851"/>
          <w:tab w:val="clear" w:pos="1134"/>
          <w:tab w:val="clear" w:pos="1418"/>
          <w:tab w:val="clear" w:pos="1701"/>
        </w:tabs>
        <w:spacing w:line="240" w:lineRule="auto"/>
        <w:rPr>
          <w:rFonts w:ascii="Lato Light" w:hAnsi="Lato Light"/>
          <w:bCs/>
          <w:color w:val="21AABD"/>
          <w:sz w:val="36"/>
        </w:rPr>
      </w:pPr>
      <w:r>
        <w:t>ICT beleidsplan Willem-Alexanderschool 2019-2021</w:t>
      </w:r>
    </w:p>
    <w:p w14:paraId="473B9C8C" w14:textId="453B50D1" w:rsidR="004E6ACA" w:rsidRPr="00F8004A" w:rsidRDefault="004E6ACA" w:rsidP="536BD848">
      <w:pPr>
        <w:pStyle w:val="Lijstalinea"/>
        <w:numPr>
          <w:ilvl w:val="0"/>
          <w:numId w:val="21"/>
        </w:numPr>
        <w:tabs>
          <w:tab w:val="clear" w:pos="284"/>
          <w:tab w:val="clear" w:pos="567"/>
          <w:tab w:val="clear" w:pos="851"/>
          <w:tab w:val="clear" w:pos="1134"/>
          <w:tab w:val="clear" w:pos="1418"/>
          <w:tab w:val="clear" w:pos="1701"/>
        </w:tabs>
        <w:spacing w:line="240" w:lineRule="auto"/>
        <w:rPr>
          <w:rFonts w:ascii="Lato Light" w:hAnsi="Lato Light"/>
          <w:color w:val="21AABD"/>
          <w:sz w:val="36"/>
          <w:szCs w:val="36"/>
        </w:rPr>
      </w:pPr>
      <w:r>
        <w:t>Schoolbeleid Willem-</w:t>
      </w:r>
      <w:r w:rsidR="2F932C50">
        <w:t>A</w:t>
      </w:r>
      <w:r>
        <w:t>lexanderschool m.b.t eten &amp; drinken en bewegen</w:t>
      </w:r>
    </w:p>
    <w:p w14:paraId="33E14142" w14:textId="4CF8911D" w:rsidR="00F8004A" w:rsidRPr="00F8004A" w:rsidRDefault="00822002" w:rsidP="00D8662C">
      <w:pPr>
        <w:pStyle w:val="Lijstalinea"/>
        <w:numPr>
          <w:ilvl w:val="0"/>
          <w:numId w:val="21"/>
        </w:numPr>
        <w:tabs>
          <w:tab w:val="clear" w:pos="284"/>
          <w:tab w:val="clear" w:pos="567"/>
          <w:tab w:val="clear" w:pos="851"/>
          <w:tab w:val="clear" w:pos="1134"/>
          <w:tab w:val="clear" w:pos="1418"/>
          <w:tab w:val="clear" w:pos="1701"/>
        </w:tabs>
        <w:spacing w:line="240" w:lineRule="auto"/>
        <w:rPr>
          <w:rFonts w:ascii="Lato Light" w:hAnsi="Lato Light"/>
          <w:bCs/>
          <w:color w:val="21AABD"/>
          <w:sz w:val="36"/>
        </w:rPr>
      </w:pPr>
      <w:r>
        <w:t>Beleidsplan leesbevordering Willem-Alexanderschool</w:t>
      </w:r>
    </w:p>
    <w:p w14:paraId="42135C1F" w14:textId="0743BDA0" w:rsidR="00F8004A" w:rsidRPr="00F8004A" w:rsidRDefault="00F8004A" w:rsidP="00D8662C">
      <w:pPr>
        <w:pStyle w:val="Lijstalinea"/>
        <w:numPr>
          <w:ilvl w:val="0"/>
          <w:numId w:val="21"/>
        </w:numPr>
        <w:tabs>
          <w:tab w:val="clear" w:pos="284"/>
          <w:tab w:val="clear" w:pos="567"/>
          <w:tab w:val="clear" w:pos="851"/>
          <w:tab w:val="clear" w:pos="1134"/>
          <w:tab w:val="clear" w:pos="1418"/>
          <w:tab w:val="clear" w:pos="1701"/>
        </w:tabs>
        <w:spacing w:line="240" w:lineRule="auto"/>
        <w:rPr>
          <w:rFonts w:ascii="Lato Light" w:hAnsi="Lato Light"/>
          <w:bCs/>
          <w:color w:val="21AABD"/>
          <w:sz w:val="36"/>
        </w:rPr>
      </w:pPr>
      <w:r>
        <w:t>Techniek</w:t>
      </w:r>
      <w:r w:rsidR="00822002">
        <w:t xml:space="preserve"> </w:t>
      </w:r>
      <w:r>
        <w:t>beleid</w:t>
      </w:r>
      <w:r w:rsidR="00822002">
        <w:t>splan Willem-Alexanderschool 2019-2021</w:t>
      </w:r>
    </w:p>
    <w:p w14:paraId="79FFF0FC" w14:textId="0D45C75D" w:rsidR="00F8004A" w:rsidRPr="00F8004A" w:rsidRDefault="00822002" w:rsidP="00D8662C">
      <w:pPr>
        <w:pStyle w:val="Lijstalinea"/>
        <w:numPr>
          <w:ilvl w:val="0"/>
          <w:numId w:val="21"/>
        </w:numPr>
        <w:tabs>
          <w:tab w:val="clear" w:pos="284"/>
          <w:tab w:val="clear" w:pos="567"/>
          <w:tab w:val="clear" w:pos="851"/>
          <w:tab w:val="clear" w:pos="1134"/>
          <w:tab w:val="clear" w:pos="1418"/>
          <w:tab w:val="clear" w:pos="1701"/>
        </w:tabs>
        <w:spacing w:line="240" w:lineRule="auto"/>
        <w:rPr>
          <w:rFonts w:ascii="Lato Light" w:hAnsi="Lato Light"/>
          <w:bCs/>
          <w:color w:val="21AABD"/>
          <w:sz w:val="36"/>
        </w:rPr>
      </w:pPr>
      <w:r>
        <w:t>Beleidsplan cultuuronderwijs Willem-Alexanderschool 2018-2022</w:t>
      </w:r>
    </w:p>
    <w:p w14:paraId="0C80F303" w14:textId="287899F3" w:rsidR="00F8004A" w:rsidRPr="00F8004A" w:rsidRDefault="00D8662C" w:rsidP="00D8662C">
      <w:pPr>
        <w:pStyle w:val="Lijstalinea"/>
        <w:numPr>
          <w:ilvl w:val="0"/>
          <w:numId w:val="21"/>
        </w:numPr>
        <w:tabs>
          <w:tab w:val="clear" w:pos="284"/>
          <w:tab w:val="clear" w:pos="567"/>
          <w:tab w:val="clear" w:pos="851"/>
          <w:tab w:val="clear" w:pos="1134"/>
          <w:tab w:val="clear" w:pos="1418"/>
          <w:tab w:val="clear" w:pos="1701"/>
        </w:tabs>
        <w:spacing w:line="240" w:lineRule="auto"/>
        <w:rPr>
          <w:rFonts w:ascii="Lato Light" w:hAnsi="Lato Light"/>
          <w:bCs/>
          <w:color w:val="21AABD"/>
          <w:sz w:val="36"/>
        </w:rPr>
      </w:pPr>
      <w:r>
        <w:t>WAS</w:t>
      </w:r>
      <w:r w:rsidR="00822002">
        <w:t xml:space="preserve"> </w:t>
      </w:r>
      <w:r>
        <w:t>voorschriften</w:t>
      </w:r>
    </w:p>
    <w:p w14:paraId="71E0E753" w14:textId="77777777" w:rsidR="00F8004A" w:rsidRDefault="00F8004A" w:rsidP="00F8004A">
      <w:pPr>
        <w:tabs>
          <w:tab w:val="clear" w:pos="284"/>
          <w:tab w:val="clear" w:pos="567"/>
          <w:tab w:val="clear" w:pos="851"/>
          <w:tab w:val="clear" w:pos="1134"/>
          <w:tab w:val="clear" w:pos="1418"/>
          <w:tab w:val="clear" w:pos="1701"/>
        </w:tabs>
        <w:spacing w:line="240" w:lineRule="auto"/>
      </w:pPr>
    </w:p>
    <w:p w14:paraId="7C9AA9E5" w14:textId="6BE88A3C" w:rsidR="0071369B" w:rsidRPr="00F8004A" w:rsidRDefault="0071369B" w:rsidP="00F8004A">
      <w:pPr>
        <w:tabs>
          <w:tab w:val="clear" w:pos="284"/>
          <w:tab w:val="clear" w:pos="567"/>
          <w:tab w:val="clear" w:pos="851"/>
          <w:tab w:val="clear" w:pos="1134"/>
          <w:tab w:val="clear" w:pos="1418"/>
          <w:tab w:val="clear" w:pos="1701"/>
        </w:tabs>
        <w:spacing w:line="240" w:lineRule="auto"/>
        <w:rPr>
          <w:rFonts w:ascii="Lato Light" w:hAnsi="Lato Light"/>
          <w:bCs/>
          <w:color w:val="21AABD"/>
          <w:sz w:val="36"/>
        </w:rPr>
      </w:pPr>
      <w:r>
        <w:br w:type="page"/>
      </w:r>
    </w:p>
    <w:p w14:paraId="71488C7F" w14:textId="2285A86A" w:rsidR="0061331F" w:rsidRDefault="0061331F" w:rsidP="005C77F8">
      <w:pPr>
        <w:pStyle w:val="Kop2"/>
        <w:numPr>
          <w:ilvl w:val="0"/>
          <w:numId w:val="0"/>
        </w:numPr>
        <w:ind w:left="284" w:hanging="284"/>
      </w:pPr>
      <w:bookmarkStart w:id="19" w:name="_Toc29558527"/>
      <w:r w:rsidRPr="005C77F8">
        <w:lastRenderedPageBreak/>
        <w:t>Bijlage</w:t>
      </w:r>
      <w:r w:rsidR="00E82419">
        <w:t>n</w:t>
      </w:r>
      <w:bookmarkEnd w:id="19"/>
    </w:p>
    <w:p w14:paraId="6A551ACA" w14:textId="40DA2A87" w:rsidR="002F32D3" w:rsidRPr="002F32D3" w:rsidRDefault="002F32D3" w:rsidP="002F32D3">
      <w:r>
        <w:t xml:space="preserve">In de bijlagen </w:t>
      </w:r>
      <w:r w:rsidR="00A229D3">
        <w:t xml:space="preserve">van dit schoolplan </w:t>
      </w:r>
      <w:r>
        <w:t>wordt achtereenvolgens de volgende gebieden beschreven:</w:t>
      </w:r>
    </w:p>
    <w:p w14:paraId="19B4AD52" w14:textId="71DCDC1F" w:rsidR="0061331F" w:rsidRPr="00B176D5" w:rsidRDefault="0061331F" w:rsidP="00D8662C">
      <w:pPr>
        <w:pStyle w:val="Bullet1"/>
        <w:numPr>
          <w:ilvl w:val="0"/>
          <w:numId w:val="14"/>
        </w:numPr>
        <w:rPr>
          <w:rFonts w:asciiTheme="majorHAnsi" w:hAnsiTheme="majorHAnsi"/>
        </w:rPr>
      </w:pPr>
      <w:r w:rsidRPr="00B176D5">
        <w:rPr>
          <w:rFonts w:asciiTheme="majorHAnsi" w:hAnsiTheme="majorHAnsi"/>
        </w:rPr>
        <w:t>Onderwijskundig beleid</w:t>
      </w:r>
    </w:p>
    <w:p w14:paraId="023380ED" w14:textId="07A55D0C" w:rsidR="0061331F" w:rsidRPr="002F32D3" w:rsidRDefault="0061331F" w:rsidP="00131AD6">
      <w:pPr>
        <w:pStyle w:val="Bullet1"/>
        <w:rPr>
          <w:rFonts w:asciiTheme="majorHAnsi" w:hAnsiTheme="majorHAnsi"/>
        </w:rPr>
      </w:pPr>
      <w:r w:rsidRPr="00253DC6">
        <w:rPr>
          <w:rFonts w:asciiTheme="majorHAnsi" w:hAnsiTheme="majorHAnsi"/>
        </w:rPr>
        <w:t>Personeelsbeleid</w:t>
      </w:r>
    </w:p>
    <w:p w14:paraId="0CE5A9B7" w14:textId="77777777" w:rsidR="0061331F" w:rsidRPr="00253DC6" w:rsidRDefault="0061331F" w:rsidP="0061331F">
      <w:pPr>
        <w:pStyle w:val="Bullet1"/>
        <w:rPr>
          <w:rFonts w:asciiTheme="majorHAnsi" w:hAnsiTheme="majorHAnsi"/>
        </w:rPr>
      </w:pPr>
      <w:r w:rsidRPr="00253DC6">
        <w:rPr>
          <w:rFonts w:asciiTheme="majorHAnsi" w:hAnsiTheme="majorHAnsi"/>
        </w:rPr>
        <w:t>Kwaliteitszorgbeleid</w:t>
      </w:r>
    </w:p>
    <w:p w14:paraId="69B3C5D7" w14:textId="3644ECE0" w:rsidR="008B1EC3" w:rsidRDefault="001759CF" w:rsidP="001759CF">
      <w:pPr>
        <w:pStyle w:val="Bullet1"/>
      </w:pPr>
      <w:r>
        <w:t>Beleid ten aanzien van ouders</w:t>
      </w:r>
    </w:p>
    <w:p w14:paraId="20CB6741" w14:textId="173F3C3C" w:rsidR="001759CF" w:rsidRDefault="001759CF" w:rsidP="001759CF">
      <w:pPr>
        <w:pStyle w:val="Bullet1"/>
      </w:pPr>
      <w:r>
        <w:t>Privacy beleid</w:t>
      </w:r>
    </w:p>
    <w:p w14:paraId="0FE0689B" w14:textId="00848379" w:rsidR="001759CF" w:rsidRDefault="001759CF" w:rsidP="001759CF">
      <w:pPr>
        <w:pStyle w:val="Bullet1"/>
      </w:pPr>
      <w:r>
        <w:t>Financieel beleid</w:t>
      </w:r>
    </w:p>
    <w:p w14:paraId="6F4C5D18" w14:textId="5893524F" w:rsidR="00367E7B" w:rsidRDefault="00367E7B" w:rsidP="001759CF">
      <w:pPr>
        <w:pStyle w:val="Bullet1"/>
      </w:pPr>
      <w:r>
        <w:t xml:space="preserve">Beschrijving </w:t>
      </w:r>
      <w:r w:rsidR="00B176D5">
        <w:t>Onderwijsgroep Amstelland</w:t>
      </w:r>
    </w:p>
    <w:p w14:paraId="4DB7A3F6" w14:textId="06EDE3E4" w:rsidR="001759CF" w:rsidRPr="00253DC6" w:rsidRDefault="00E82419" w:rsidP="001759CF">
      <w:pPr>
        <w:pStyle w:val="Bullet1"/>
      </w:pPr>
      <w:r>
        <w:t>Weergave contextanalyse</w:t>
      </w:r>
    </w:p>
    <w:p w14:paraId="30B9AD96" w14:textId="0078584D" w:rsidR="002408EC" w:rsidRDefault="002408EC">
      <w:pPr>
        <w:tabs>
          <w:tab w:val="clear" w:pos="284"/>
          <w:tab w:val="clear" w:pos="567"/>
          <w:tab w:val="clear" w:pos="851"/>
          <w:tab w:val="clear" w:pos="1134"/>
          <w:tab w:val="clear" w:pos="1418"/>
          <w:tab w:val="clear" w:pos="1701"/>
        </w:tabs>
        <w:spacing w:line="240" w:lineRule="auto"/>
        <w:rPr>
          <w:rFonts w:asciiTheme="majorHAnsi" w:hAnsiTheme="majorHAnsi"/>
          <w:szCs w:val="20"/>
        </w:rPr>
      </w:pPr>
      <w:r>
        <w:rPr>
          <w:rFonts w:asciiTheme="majorHAnsi" w:hAnsiTheme="majorHAnsi"/>
        </w:rPr>
        <w:br w:type="page"/>
      </w:r>
    </w:p>
    <w:p w14:paraId="5C961547" w14:textId="27DDA1D7" w:rsidR="002408EC" w:rsidRDefault="002408EC" w:rsidP="002408EC">
      <w:pPr>
        <w:pStyle w:val="Kop3"/>
        <w:numPr>
          <w:ilvl w:val="0"/>
          <w:numId w:val="0"/>
        </w:numPr>
      </w:pPr>
      <w:bookmarkStart w:id="20" w:name="_Toc11868453"/>
      <w:bookmarkStart w:id="21" w:name="_Toc29558528"/>
      <w:r>
        <w:lastRenderedPageBreak/>
        <w:t xml:space="preserve">Bijlage I: </w:t>
      </w:r>
      <w:r w:rsidR="00D8662C">
        <w:t>O</w:t>
      </w:r>
      <w:r>
        <w:t>nderwijskundig beleid</w:t>
      </w:r>
      <w:bookmarkEnd w:id="20"/>
      <w:bookmarkEnd w:id="21"/>
    </w:p>
    <w:p w14:paraId="04BB2262" w14:textId="77777777" w:rsidR="002408EC" w:rsidRDefault="002408EC" w:rsidP="002408EC">
      <w:pPr>
        <w:rPr>
          <w:rFonts w:asciiTheme="majorHAnsi" w:hAnsiTheme="majorHAnsi"/>
        </w:rPr>
      </w:pPr>
    </w:p>
    <w:p w14:paraId="1A22B80F" w14:textId="42C3194A" w:rsidR="002408EC" w:rsidRDefault="004D7484"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De</w:t>
      </w:r>
      <w:r w:rsidR="002408EC">
        <w:rPr>
          <w:rFonts w:asciiTheme="majorHAnsi" w:hAnsiTheme="majorHAnsi"/>
          <w:szCs w:val="18"/>
        </w:rPr>
        <w:t xml:space="preserve"> scholen </w:t>
      </w:r>
      <w:r>
        <w:rPr>
          <w:rFonts w:asciiTheme="majorHAnsi" w:hAnsiTheme="majorHAnsi"/>
          <w:szCs w:val="18"/>
        </w:rPr>
        <w:t xml:space="preserve">van Amstelland </w:t>
      </w:r>
      <w:r w:rsidR="002408EC">
        <w:rPr>
          <w:rFonts w:asciiTheme="majorHAnsi" w:hAnsiTheme="majorHAnsi"/>
          <w:szCs w:val="18"/>
        </w:rPr>
        <w:t xml:space="preserve">hebben elk hun eigen karakter, maar werken vanuit dezelfde kernwaarden: vertrouwen, verbondenheid, ontmoeten, gedrevenheid en aandacht. Ze hebben oog voor het talent van iedere leerling en willen de leerling meer bijbrengen dan kennis alleen. Op onze scholen begeleiden wij kinderen bij het ontdekken van hun eigen identiteit en hun plek in de samenleving. Dit vatten we samen in onze slogan </w:t>
      </w:r>
      <w:r w:rsidR="002408EC">
        <w:rPr>
          <w:rFonts w:asciiTheme="majorHAnsi" w:hAnsiTheme="majorHAnsi"/>
          <w:i/>
          <w:szCs w:val="18"/>
        </w:rPr>
        <w:t>‘Onderwijs met een hart… voor de wereld’.</w:t>
      </w:r>
      <w:r w:rsidR="002408EC">
        <w:rPr>
          <w:rFonts w:asciiTheme="majorHAnsi" w:hAnsiTheme="majorHAnsi"/>
          <w:szCs w:val="18"/>
        </w:rPr>
        <w:t xml:space="preserve"> </w:t>
      </w:r>
    </w:p>
    <w:p w14:paraId="40FBE29A"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De scholen voldoen aan de kerndoelen, hanteren de leerlijnen en volgen nauwgezet de ontwikkelingen naar een nieuw curriculum voor kerndoelen en eindtermen. Een eindadvies van de curriculum-ontwikkelteams aan de minister omtrent de actualisering van het curriculum wordt in 2019 verwacht. De herziening van het curriculum vormt een vervolg op het eindadviesrapport ‘Ons Onderwijs2032’ (2016).</w:t>
      </w:r>
    </w:p>
    <w:p w14:paraId="1A310EE8" w14:textId="77777777" w:rsidR="002408EC" w:rsidRDefault="002408EC" w:rsidP="002408EC">
      <w:pPr>
        <w:tabs>
          <w:tab w:val="clear" w:pos="284"/>
          <w:tab w:val="clear" w:pos="567"/>
          <w:tab w:val="left" w:pos="708"/>
        </w:tabs>
        <w:spacing w:line="276" w:lineRule="auto"/>
        <w:rPr>
          <w:rFonts w:asciiTheme="majorHAnsi" w:hAnsiTheme="majorHAnsi"/>
          <w:szCs w:val="18"/>
        </w:rPr>
      </w:pPr>
    </w:p>
    <w:p w14:paraId="67158F67"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 xml:space="preserve">Zie </w:t>
      </w:r>
      <w:hyperlink r:id="rId14" w:history="1">
        <w:r>
          <w:rPr>
            <w:rStyle w:val="Hyperlink"/>
            <w:rFonts w:asciiTheme="majorHAnsi" w:hAnsiTheme="majorHAnsi"/>
            <w:szCs w:val="18"/>
          </w:rPr>
          <w:t>http://tule.slo.nl/index.html</w:t>
        </w:r>
      </w:hyperlink>
    </w:p>
    <w:p w14:paraId="412B5A4E"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 xml:space="preserve">Zie </w:t>
      </w:r>
      <w:hyperlink r:id="rId15" w:history="1">
        <w:r>
          <w:rPr>
            <w:rStyle w:val="Hyperlink"/>
            <w:rFonts w:asciiTheme="majorHAnsi" w:hAnsiTheme="majorHAnsi"/>
            <w:szCs w:val="18"/>
          </w:rPr>
          <w:t>https://curriculum.nu/</w:t>
        </w:r>
      </w:hyperlink>
    </w:p>
    <w:p w14:paraId="37342DCA" w14:textId="77777777" w:rsidR="002408EC" w:rsidRDefault="002408EC" w:rsidP="002408EC">
      <w:pPr>
        <w:tabs>
          <w:tab w:val="clear" w:pos="284"/>
          <w:tab w:val="clear" w:pos="567"/>
          <w:tab w:val="left" w:pos="708"/>
        </w:tabs>
        <w:spacing w:line="276" w:lineRule="auto"/>
        <w:rPr>
          <w:rFonts w:asciiTheme="majorHAnsi" w:hAnsiTheme="majorHAnsi"/>
          <w:szCs w:val="18"/>
        </w:rPr>
      </w:pPr>
    </w:p>
    <w:p w14:paraId="67CD74D9" w14:textId="49302ED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Ten aanzien van het leerstofaanbod voor de leerlingen binnen basisschool</w:t>
      </w:r>
      <w:r w:rsidR="004D7484">
        <w:rPr>
          <w:rFonts w:asciiTheme="majorHAnsi" w:hAnsiTheme="majorHAnsi"/>
          <w:szCs w:val="18"/>
        </w:rPr>
        <w:t xml:space="preserve"> </w:t>
      </w:r>
      <w:r w:rsidR="004D7484" w:rsidRPr="004D7484">
        <w:rPr>
          <w:rFonts w:asciiTheme="majorHAnsi" w:hAnsiTheme="majorHAnsi"/>
          <w:szCs w:val="18"/>
        </w:rPr>
        <w:t>Willem-Alexanderschool</w:t>
      </w:r>
      <w:r>
        <w:rPr>
          <w:rFonts w:asciiTheme="majorHAnsi" w:hAnsiTheme="majorHAnsi"/>
          <w:szCs w:val="18"/>
        </w:rPr>
        <w:t>, staan de volgende doelen centraal:</w:t>
      </w:r>
    </w:p>
    <w:p w14:paraId="50089A33"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 xml:space="preserve">1. Onze methodes voldoen aan de kerndoelen. </w:t>
      </w:r>
    </w:p>
    <w:p w14:paraId="7510698C" w14:textId="0B5BEE02"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 xml:space="preserve">2. Wij gebruiken voor de basisvakken </w:t>
      </w:r>
      <w:r w:rsidR="004D7484">
        <w:rPr>
          <w:rFonts w:asciiTheme="majorHAnsi" w:hAnsiTheme="majorHAnsi"/>
          <w:szCs w:val="18"/>
        </w:rPr>
        <w:t>methode gebonden</w:t>
      </w:r>
      <w:r>
        <w:rPr>
          <w:rFonts w:asciiTheme="majorHAnsi" w:hAnsiTheme="majorHAnsi"/>
          <w:szCs w:val="18"/>
        </w:rPr>
        <w:t xml:space="preserve"> toetsen.</w:t>
      </w:r>
    </w:p>
    <w:p w14:paraId="11AE0398"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3. Het leerstofaanbod vertoont een doorgaande lijn.</w:t>
      </w:r>
    </w:p>
    <w:p w14:paraId="5BCC88B4"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4. Het leerstofaanbod komt tegemoet aan relevante verschillen.</w:t>
      </w:r>
    </w:p>
    <w:p w14:paraId="50A53ADB"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5. Het leerstofaanbod voorziet in de ondersteuning van de sociaal-emotionele ontwikkeling.</w:t>
      </w:r>
    </w:p>
    <w:p w14:paraId="6DCFB8C0"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6. De school besteedt aandacht aan actief (goed) burgerschap.</w:t>
      </w:r>
    </w:p>
    <w:p w14:paraId="54EF8BBE"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7. Het leerstofaanbod voorziet in het gebruik leren maken van ICT.</w:t>
      </w:r>
    </w:p>
    <w:p w14:paraId="04D0EABE"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8. Het leerstofaanbod voorziet in aandacht voor 21th century skills.</w:t>
      </w:r>
    </w:p>
    <w:p w14:paraId="5DCA3205"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9. Het leerstofaanbod bereidt leerlingen voor op het vervolgonderwijs.</w:t>
      </w:r>
    </w:p>
    <w:p w14:paraId="30EDD018" w14:textId="77777777" w:rsidR="002408EC" w:rsidRDefault="002408EC" w:rsidP="002408EC">
      <w:pPr>
        <w:tabs>
          <w:tab w:val="clear" w:pos="284"/>
          <w:tab w:val="clear" w:pos="567"/>
          <w:tab w:val="left" w:pos="708"/>
        </w:tabs>
        <w:spacing w:line="276" w:lineRule="auto"/>
        <w:rPr>
          <w:rFonts w:asciiTheme="majorHAnsi" w:hAnsiTheme="majorHAnsi"/>
          <w:szCs w:val="18"/>
        </w:rPr>
      </w:pPr>
    </w:p>
    <w:p w14:paraId="0DF6DDA2" w14:textId="178DD29D"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 xml:space="preserve">In onze schoolgids is een overzicht van de belangrijkste methodes en materialen binnen basisschool </w:t>
      </w:r>
      <w:r w:rsidR="004D7484">
        <w:rPr>
          <w:rFonts w:asciiTheme="majorHAnsi" w:hAnsiTheme="majorHAnsi"/>
          <w:szCs w:val="18"/>
        </w:rPr>
        <w:t>Willem-Alexanderschool</w:t>
      </w:r>
      <w:r w:rsidR="004C4F71">
        <w:rPr>
          <w:rFonts w:asciiTheme="majorHAnsi" w:hAnsiTheme="majorHAnsi"/>
          <w:szCs w:val="18"/>
        </w:rPr>
        <w:t xml:space="preserve"> </w:t>
      </w:r>
      <w:r>
        <w:rPr>
          <w:rFonts w:asciiTheme="majorHAnsi" w:hAnsiTheme="majorHAnsi"/>
          <w:szCs w:val="18"/>
        </w:rPr>
        <w:t>opgenomen. Door de leerstof aan te bieden middels het gebruik van passende leermiddelen, de wijze waarop</w:t>
      </w:r>
      <w:r w:rsidR="004D7484">
        <w:rPr>
          <w:rFonts w:asciiTheme="majorHAnsi" w:hAnsiTheme="majorHAnsi"/>
          <w:szCs w:val="18"/>
        </w:rPr>
        <w:t xml:space="preserve"> </w:t>
      </w:r>
      <w:r>
        <w:rPr>
          <w:rFonts w:asciiTheme="majorHAnsi" w:hAnsiTheme="majorHAnsi"/>
          <w:szCs w:val="18"/>
        </w:rPr>
        <w:t>deze leermiddelen worden ingezet en de leertijd die wordt gereserveerd voor deze inhouden voldoet</w:t>
      </w:r>
    </w:p>
    <w:p w14:paraId="52A14F8A" w14:textId="6C821E10"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 xml:space="preserve">basisschool </w:t>
      </w:r>
      <w:r w:rsidR="004D7484">
        <w:rPr>
          <w:rFonts w:asciiTheme="majorHAnsi" w:hAnsiTheme="majorHAnsi"/>
          <w:szCs w:val="18"/>
        </w:rPr>
        <w:t xml:space="preserve">Willem-Alexanderschool </w:t>
      </w:r>
      <w:r>
        <w:rPr>
          <w:rFonts w:asciiTheme="majorHAnsi" w:hAnsiTheme="majorHAnsi"/>
          <w:szCs w:val="18"/>
        </w:rPr>
        <w:t>aan de kerndoelen en de wettelijke eisen zoals verwoord in artikel 9 van de</w:t>
      </w:r>
    </w:p>
    <w:p w14:paraId="11754A1C"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 xml:space="preserve">Wet Primair Onderwijs. </w:t>
      </w:r>
    </w:p>
    <w:p w14:paraId="5BA8DA01" w14:textId="726C81CF"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 xml:space="preserve">Basisschool </w:t>
      </w:r>
      <w:r w:rsidR="004D7484">
        <w:rPr>
          <w:rFonts w:asciiTheme="majorHAnsi" w:hAnsiTheme="majorHAnsi"/>
          <w:szCs w:val="18"/>
        </w:rPr>
        <w:t xml:space="preserve">Willem-Alexanderschool </w:t>
      </w:r>
      <w:r>
        <w:rPr>
          <w:rFonts w:asciiTheme="majorHAnsi" w:hAnsiTheme="majorHAnsi"/>
          <w:szCs w:val="18"/>
        </w:rPr>
        <w:t xml:space="preserve">streeft doelen na passend bij de populatie en de referentieniveaus. Doelen worden jaarlijks aangepast naar aanleiding van de analyses op schoolniveau. In het ondersteuningsplan van basisschool </w:t>
      </w:r>
      <w:r w:rsidR="004D7484">
        <w:rPr>
          <w:rFonts w:asciiTheme="majorHAnsi" w:hAnsiTheme="majorHAnsi"/>
          <w:szCs w:val="18"/>
        </w:rPr>
        <w:t>Willem-Alexanderschool</w:t>
      </w:r>
      <w:r>
        <w:rPr>
          <w:rFonts w:asciiTheme="majorHAnsi" w:hAnsiTheme="majorHAnsi"/>
          <w:szCs w:val="18"/>
        </w:rPr>
        <w:t xml:space="preserve">staat de gehele zorgstructuur beschreven, hierbij wordt ook vermeld hoe binnen de school omgegaan wordt met referentieniveaus, streefdoelen en NT2-onderwijs.  </w:t>
      </w:r>
    </w:p>
    <w:p w14:paraId="77C03D4A" w14:textId="77777777" w:rsidR="002408EC" w:rsidRDefault="002408EC" w:rsidP="002408EC">
      <w:pPr>
        <w:tabs>
          <w:tab w:val="clear" w:pos="284"/>
          <w:tab w:val="clear" w:pos="567"/>
          <w:tab w:val="left" w:pos="708"/>
        </w:tabs>
        <w:spacing w:line="276" w:lineRule="auto"/>
        <w:rPr>
          <w:rFonts w:asciiTheme="majorHAnsi" w:hAnsiTheme="majorHAnsi"/>
          <w:szCs w:val="18"/>
          <w:u w:val="single"/>
        </w:rPr>
      </w:pPr>
    </w:p>
    <w:p w14:paraId="24FC336D" w14:textId="77777777" w:rsidR="002408EC" w:rsidRDefault="002408EC" w:rsidP="002408EC">
      <w:pPr>
        <w:tabs>
          <w:tab w:val="clear" w:pos="284"/>
          <w:tab w:val="clear" w:pos="567"/>
          <w:tab w:val="left" w:pos="708"/>
        </w:tabs>
        <w:spacing w:line="276" w:lineRule="auto"/>
        <w:rPr>
          <w:rFonts w:asciiTheme="majorHAnsi" w:hAnsiTheme="majorHAnsi"/>
          <w:b/>
          <w:szCs w:val="18"/>
        </w:rPr>
      </w:pPr>
      <w:r>
        <w:rPr>
          <w:rFonts w:asciiTheme="majorHAnsi" w:hAnsiTheme="majorHAnsi"/>
          <w:b/>
          <w:szCs w:val="18"/>
        </w:rPr>
        <w:t>Onderwijstijd</w:t>
      </w:r>
    </w:p>
    <w:p w14:paraId="7A4D93AB" w14:textId="3A9E3EE6"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Leerlingen ontvangen op basisschool</w:t>
      </w:r>
      <w:r w:rsidR="00A52A6B">
        <w:rPr>
          <w:rFonts w:asciiTheme="majorHAnsi" w:hAnsiTheme="majorHAnsi"/>
          <w:szCs w:val="18"/>
        </w:rPr>
        <w:t xml:space="preserve"> </w:t>
      </w:r>
      <w:r w:rsidR="004D7484">
        <w:rPr>
          <w:rFonts w:asciiTheme="majorHAnsi" w:hAnsiTheme="majorHAnsi"/>
          <w:szCs w:val="18"/>
        </w:rPr>
        <w:t>Willem-Alexanderschool</w:t>
      </w:r>
      <w:r w:rsidR="004C4F71">
        <w:rPr>
          <w:rFonts w:asciiTheme="majorHAnsi" w:hAnsiTheme="majorHAnsi"/>
          <w:szCs w:val="18"/>
        </w:rPr>
        <w:t xml:space="preserve">  </w:t>
      </w:r>
      <w:r>
        <w:rPr>
          <w:rFonts w:asciiTheme="majorHAnsi" w:hAnsiTheme="majorHAnsi"/>
          <w:szCs w:val="18"/>
        </w:rPr>
        <w:t xml:space="preserve">over 8 schooljaren minimaal 7520 uur. De school werkt met een wisselend rooster voor de groepen 1 t/m 4 en de groepen 5 t/m 8. Dit betekent dat de leerjaren 1 t/m 4  jaarlijks minimaal 880 lesuren maken en de leerjaren 5 t/m 8 jaarlijks minimaal1000 lesuren maken.  </w:t>
      </w:r>
    </w:p>
    <w:p w14:paraId="0D26F45F" w14:textId="77777777" w:rsidR="002408EC" w:rsidRDefault="002408EC" w:rsidP="002408EC">
      <w:pPr>
        <w:tabs>
          <w:tab w:val="clear" w:pos="284"/>
          <w:tab w:val="clear" w:pos="567"/>
          <w:tab w:val="left" w:pos="708"/>
        </w:tabs>
        <w:spacing w:line="276" w:lineRule="auto"/>
        <w:rPr>
          <w:rFonts w:asciiTheme="majorHAnsi" w:hAnsiTheme="majorHAnsi"/>
          <w:szCs w:val="18"/>
        </w:rPr>
      </w:pPr>
    </w:p>
    <w:p w14:paraId="2A798DB2" w14:textId="77777777" w:rsidR="002408EC" w:rsidRDefault="002408EC" w:rsidP="002408EC">
      <w:pPr>
        <w:tabs>
          <w:tab w:val="clear" w:pos="284"/>
          <w:tab w:val="clear" w:pos="567"/>
          <w:tab w:val="left" w:pos="708"/>
        </w:tabs>
        <w:spacing w:line="276" w:lineRule="auto"/>
        <w:rPr>
          <w:rFonts w:asciiTheme="majorHAnsi" w:hAnsiTheme="majorHAnsi"/>
          <w:b/>
          <w:szCs w:val="18"/>
        </w:rPr>
      </w:pPr>
      <w:r>
        <w:rPr>
          <w:rFonts w:asciiTheme="majorHAnsi" w:hAnsiTheme="majorHAnsi"/>
          <w:b/>
          <w:szCs w:val="18"/>
        </w:rPr>
        <w:t>Passend Onderwijs en samenwerkingsverbanden</w:t>
      </w:r>
    </w:p>
    <w:p w14:paraId="143DAD73"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Alle scholen in de regio werken samen om de juiste ondersteuning voor ieder kind te kunnen organiseren. Dit samenwerkingsverband van scholen heet in onze regio: Amstelronde, passend onderwijs.</w:t>
      </w:r>
    </w:p>
    <w:p w14:paraId="1D33C8B5" w14:textId="2F3EC106"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De scholen in de regio zijn georganiseerd in vier kerngebieden die drie keer per jaar bij elkaar komen om te overleggen over passend onderwijs. Deze ‘</w:t>
      </w:r>
      <w:r w:rsidR="003F614E">
        <w:rPr>
          <w:rFonts w:asciiTheme="majorHAnsi" w:hAnsiTheme="majorHAnsi"/>
          <w:szCs w:val="18"/>
        </w:rPr>
        <w:t>kernoverleggen</w:t>
      </w:r>
      <w:r>
        <w:rPr>
          <w:rFonts w:asciiTheme="majorHAnsi" w:hAnsiTheme="majorHAnsi"/>
          <w:szCs w:val="18"/>
        </w:rPr>
        <w:t>’ vormen een belangrijke bron van informatie voor de directie en dragen bij aan het creëren van draagvlak. Streven is ook dat de scholen in de kerngebieden in het kader van passend onderwijs nauwer met elkaar gaan samenwerken.</w:t>
      </w:r>
    </w:p>
    <w:p w14:paraId="66A77682"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Per kernoverleg is een onderwijsspecialist van Amstelronde aangesteld. Deze onderwijsspecialist is de vaste aanspreekpersoon voor de scholen in die kern en speelt een belangrijke rol binnen het ondersteuningsteam dat bepaalt welke ondersteuning een leerling nodig heeft.</w:t>
      </w:r>
    </w:p>
    <w:p w14:paraId="417A4041" w14:textId="77777777" w:rsidR="002408EC" w:rsidRDefault="002408EC" w:rsidP="002408EC">
      <w:pPr>
        <w:tabs>
          <w:tab w:val="clear" w:pos="284"/>
          <w:tab w:val="clear" w:pos="567"/>
          <w:tab w:val="left" w:pos="708"/>
        </w:tabs>
        <w:spacing w:line="276" w:lineRule="auto"/>
        <w:rPr>
          <w:rFonts w:asciiTheme="majorHAnsi" w:hAnsiTheme="majorHAnsi"/>
          <w:szCs w:val="18"/>
        </w:rPr>
      </w:pPr>
    </w:p>
    <w:p w14:paraId="09FFCE17"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lastRenderedPageBreak/>
        <w:t>Amstelronde heeft een College van Bestuur (directeur-bestuurder Joost van Caam), een deelnemersraad (de aangesloten schoolbesturen) en een onafhankelijke Raad van Toezicht (RvT).</w:t>
      </w:r>
    </w:p>
    <w:p w14:paraId="3591FEFB" w14:textId="77777777" w:rsidR="002408EC" w:rsidRDefault="002408EC" w:rsidP="002408EC">
      <w:pPr>
        <w:tabs>
          <w:tab w:val="clear" w:pos="284"/>
          <w:tab w:val="clear" w:pos="567"/>
          <w:tab w:val="left" w:pos="708"/>
        </w:tabs>
        <w:spacing w:line="276" w:lineRule="auto"/>
        <w:rPr>
          <w:rFonts w:asciiTheme="majorHAnsi" w:hAnsiTheme="majorHAnsi"/>
          <w:szCs w:val="18"/>
        </w:rPr>
      </w:pPr>
    </w:p>
    <w:p w14:paraId="3CEFA69F" w14:textId="77777777" w:rsidR="002408EC" w:rsidRDefault="002408EC" w:rsidP="002408EC">
      <w:pPr>
        <w:tabs>
          <w:tab w:val="clear" w:pos="284"/>
          <w:tab w:val="clear" w:pos="567"/>
          <w:tab w:val="left" w:pos="708"/>
        </w:tabs>
        <w:spacing w:line="276" w:lineRule="auto"/>
        <w:rPr>
          <w:rFonts w:asciiTheme="majorHAnsi" w:hAnsiTheme="majorHAnsi"/>
          <w:szCs w:val="18"/>
        </w:rPr>
      </w:pPr>
      <w:r>
        <w:rPr>
          <w:rStyle w:val="tekst"/>
        </w:rPr>
        <w:t>Ieder kind verdient het beste onderwijs en de ondersteuning en uitdaging die het best bij hem of haar past. Het liefst op een school in de buurt. Dat noemen we passend onderwijs. Dit is vastgelegd in de Wet Passend Onderwijs, 2014.</w:t>
      </w:r>
      <w:r>
        <w:br/>
      </w:r>
      <w:r>
        <w:rPr>
          <w:rStyle w:val="tekst"/>
        </w:rPr>
        <w:t>Elke school heeft sindsdien een zorgplicht. Dat betekent dat de school elk kind onderwijs moet bieden dat bij dat kind past. Dat kan op de eigen school zijn, maar soms is een andere basisschool of een school voor speciaal (basis)onderwijs meer geschikt.</w:t>
      </w:r>
      <w:r>
        <w:br/>
      </w:r>
      <w:r>
        <w:rPr>
          <w:rStyle w:val="tekst"/>
        </w:rPr>
        <w:t>Dankzij de nieuwe wet kunnen scholen dit makkelijker en sneller regelen. Ouders hoeven niet meer een ingewikkelde indicatieprocedure aan te vragen en er bestaan geen ‘rugzakjes’ meer. Scholen regelen de extra ondersteuning zelf.</w:t>
      </w:r>
    </w:p>
    <w:p w14:paraId="50D7E785" w14:textId="77777777" w:rsidR="002408EC" w:rsidRDefault="002408EC" w:rsidP="00D8662C">
      <w:pPr>
        <w:pStyle w:val="Bullet"/>
        <w:numPr>
          <w:ilvl w:val="0"/>
          <w:numId w:val="15"/>
        </w:numPr>
      </w:pPr>
      <w:r>
        <w:t xml:space="preserve">    Scholen in de regio werken samen om alle leerlingen de beste onderwijsplek te bieden.</w:t>
      </w:r>
    </w:p>
    <w:p w14:paraId="05D9B748" w14:textId="77777777" w:rsidR="002408EC" w:rsidRDefault="002408EC" w:rsidP="00D8662C">
      <w:pPr>
        <w:pStyle w:val="Bullet"/>
        <w:numPr>
          <w:ilvl w:val="0"/>
          <w:numId w:val="15"/>
        </w:numPr>
      </w:pPr>
      <w:r>
        <w:t xml:space="preserve">    Het speciaal onderwijs blijft gewoon bestaan voor leerlingen die dat echt nodig hebben.</w:t>
      </w:r>
    </w:p>
    <w:p w14:paraId="0C58F018" w14:textId="77777777" w:rsidR="002408EC" w:rsidRDefault="002408EC" w:rsidP="00D8662C">
      <w:pPr>
        <w:pStyle w:val="Bullet"/>
        <w:numPr>
          <w:ilvl w:val="0"/>
          <w:numId w:val="15"/>
        </w:numPr>
      </w:pPr>
      <w:r>
        <w:t xml:space="preserve">    Scholen kijken naar wat een leerling wél kan, het liefst in het regulier onderwijs.</w:t>
      </w:r>
    </w:p>
    <w:p w14:paraId="4AFF7F44" w14:textId="77777777" w:rsidR="002408EC" w:rsidRDefault="002408EC" w:rsidP="00D8662C">
      <w:pPr>
        <w:pStyle w:val="Bullet"/>
        <w:numPr>
          <w:ilvl w:val="0"/>
          <w:numId w:val="15"/>
        </w:numPr>
      </w:pPr>
      <w:r>
        <w:t xml:space="preserve">    Er zijn geen bezuinigingen op extra ondersteuning aan leerlingen.</w:t>
      </w:r>
    </w:p>
    <w:p w14:paraId="46C23689" w14:textId="77777777" w:rsidR="002408EC" w:rsidRDefault="002408EC" w:rsidP="002408EC">
      <w:pPr>
        <w:tabs>
          <w:tab w:val="clear" w:pos="284"/>
          <w:tab w:val="clear" w:pos="567"/>
          <w:tab w:val="left" w:pos="708"/>
        </w:tabs>
        <w:spacing w:line="276" w:lineRule="auto"/>
        <w:rPr>
          <w:rFonts w:asciiTheme="majorHAnsi" w:hAnsiTheme="majorHAnsi"/>
          <w:szCs w:val="18"/>
        </w:rPr>
      </w:pPr>
    </w:p>
    <w:p w14:paraId="23B2EFA7"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 xml:space="preserve">Elke school is verplicht om eenmaal in de vier jaar een schoolondersteuningsprofiel (SOP) op te stellen. Hierin is beschreven welke basisondersteuning de school kan bieden aan leerlingen die dat nodig hebben. Als de onderwijsbehoefte van een leerling anders of groter is kunnen er extra middelen worden aangevraagd bij het samenwerkingsverband voor een arrangement of kan een verwijzing naar het speciaal basisonderwijs of het speciaal onderwijs aan de orde zijn. Daarvoor is een toelaatbaarheidsverklaring nodig van het samenwerkingsverband. Het schoolondersteuningprofiel wordt jaarlijks geactualiseerd en elke school ontwikkelt zich daarin. Het ontwikkelplan maakt deel uit van het schoolplan. </w:t>
      </w:r>
    </w:p>
    <w:p w14:paraId="22A090E4" w14:textId="77777777" w:rsidR="002408EC" w:rsidRDefault="002408EC" w:rsidP="002408EC">
      <w:pPr>
        <w:tabs>
          <w:tab w:val="clear" w:pos="284"/>
          <w:tab w:val="clear" w:pos="567"/>
          <w:tab w:val="left" w:pos="708"/>
        </w:tabs>
        <w:spacing w:line="276" w:lineRule="auto"/>
        <w:rPr>
          <w:rFonts w:asciiTheme="majorHAnsi" w:hAnsiTheme="majorHAnsi"/>
          <w:szCs w:val="18"/>
        </w:rPr>
      </w:pPr>
    </w:p>
    <w:p w14:paraId="04E34FA7"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 xml:space="preserve">Bijlage: </w:t>
      </w:r>
      <w:hyperlink r:id="rId16" w:history="1">
        <w:r>
          <w:rPr>
            <w:rStyle w:val="Hyperlink"/>
            <w:rFonts w:asciiTheme="majorHAnsi" w:hAnsiTheme="majorHAnsi"/>
            <w:szCs w:val="18"/>
          </w:rPr>
          <w:t>Ondersteuningsplan Amstelrond 2018-2022</w:t>
        </w:r>
      </w:hyperlink>
    </w:p>
    <w:p w14:paraId="1F735E76" w14:textId="77777777" w:rsidR="002408EC" w:rsidRDefault="002408EC" w:rsidP="002408EC">
      <w:pPr>
        <w:tabs>
          <w:tab w:val="clear" w:pos="284"/>
          <w:tab w:val="clear" w:pos="567"/>
          <w:tab w:val="left" w:pos="708"/>
        </w:tabs>
        <w:spacing w:line="276" w:lineRule="auto"/>
        <w:rPr>
          <w:rFonts w:asciiTheme="majorHAnsi" w:hAnsiTheme="majorHAnsi"/>
          <w:szCs w:val="18"/>
        </w:rPr>
      </w:pPr>
    </w:p>
    <w:p w14:paraId="27FB8F77" w14:textId="62E8D396"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 xml:space="preserve">Basisschool </w:t>
      </w:r>
      <w:r w:rsidR="003F614E">
        <w:rPr>
          <w:rFonts w:asciiTheme="majorHAnsi" w:hAnsiTheme="majorHAnsi"/>
          <w:szCs w:val="18"/>
        </w:rPr>
        <w:t xml:space="preserve">Willem-Alexanderschool </w:t>
      </w:r>
      <w:r>
        <w:rPr>
          <w:rFonts w:asciiTheme="majorHAnsi" w:hAnsiTheme="majorHAnsi"/>
          <w:szCs w:val="18"/>
        </w:rPr>
        <w:t>heeft een schoolondersteuningsprofiel waarin beschreven staat op welke wijze de school vormgeeft aan passend onderwijs. Het schoolondersteuningsprofiel streeft de volgende doelen na:</w:t>
      </w:r>
    </w:p>
    <w:p w14:paraId="78BB7D5A" w14:textId="77777777" w:rsidR="002408EC" w:rsidRDefault="002408EC" w:rsidP="00D8662C">
      <w:pPr>
        <w:pStyle w:val="Bullet"/>
        <w:numPr>
          <w:ilvl w:val="1"/>
          <w:numId w:val="15"/>
        </w:numPr>
      </w:pPr>
      <w:r>
        <w:t xml:space="preserve">Het profiel geeft ouders inzicht in de wijze waarop onze school basisondersteuning en extra ondersteuning realiseert en welke kennis en kunde bij ons op school aanwezig is; </w:t>
      </w:r>
    </w:p>
    <w:p w14:paraId="4BC4DD95" w14:textId="77777777" w:rsidR="002408EC" w:rsidRDefault="002408EC" w:rsidP="00D8662C">
      <w:pPr>
        <w:pStyle w:val="Bullet"/>
        <w:numPr>
          <w:ilvl w:val="1"/>
          <w:numId w:val="15"/>
        </w:numPr>
      </w:pPr>
      <w:r>
        <w:t xml:space="preserve">Het profiel geeft input voor het samenwerkingsverband, om vast te stellen of alle scholen samen een dekkend netwerk vormen van passend onderwijs voor alle leerlingen in onze regio; </w:t>
      </w:r>
    </w:p>
    <w:p w14:paraId="5A756895" w14:textId="77777777" w:rsidR="002408EC" w:rsidRDefault="002408EC" w:rsidP="00D8662C">
      <w:pPr>
        <w:pStyle w:val="Bullet"/>
        <w:numPr>
          <w:ilvl w:val="1"/>
          <w:numId w:val="15"/>
        </w:numPr>
      </w:pPr>
      <w:r>
        <w:t xml:space="preserve">Het profiel is ook een houvast bij de afweging of we voor leerlingen met een onderwijsbehoefte passend onderwijs kunnen bieden. </w:t>
      </w:r>
    </w:p>
    <w:p w14:paraId="6539F298" w14:textId="77777777" w:rsidR="002408EC" w:rsidRDefault="002408EC" w:rsidP="002408EC">
      <w:pPr>
        <w:tabs>
          <w:tab w:val="clear" w:pos="284"/>
          <w:tab w:val="clear" w:pos="567"/>
          <w:tab w:val="left" w:pos="708"/>
        </w:tabs>
        <w:spacing w:line="276" w:lineRule="auto"/>
        <w:rPr>
          <w:rFonts w:asciiTheme="majorHAnsi" w:hAnsiTheme="majorHAnsi"/>
          <w:b/>
          <w:szCs w:val="18"/>
        </w:rPr>
      </w:pPr>
    </w:p>
    <w:p w14:paraId="7B1CA295" w14:textId="736A0F79"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 xml:space="preserve">Jaarlijks wordt het schoolondersteuningsprofiel geëvalueerd en worden aandachtspunten voor het komende schooljaar vastgelegd. </w:t>
      </w:r>
    </w:p>
    <w:p w14:paraId="113D08D0" w14:textId="182E9069" w:rsidR="002408EC" w:rsidRDefault="002408EC" w:rsidP="003F614E">
      <w:pPr>
        <w:pStyle w:val="Bullet"/>
        <w:numPr>
          <w:ilvl w:val="0"/>
          <w:numId w:val="0"/>
        </w:numPr>
        <w:ind w:left="284" w:hanging="284"/>
      </w:pPr>
    </w:p>
    <w:p w14:paraId="02E7D315" w14:textId="77777777" w:rsidR="00262515" w:rsidRDefault="00262515" w:rsidP="002408EC">
      <w:pPr>
        <w:tabs>
          <w:tab w:val="clear" w:pos="284"/>
          <w:tab w:val="clear" w:pos="567"/>
          <w:tab w:val="left" w:pos="708"/>
        </w:tabs>
        <w:spacing w:line="276" w:lineRule="auto"/>
        <w:rPr>
          <w:rFonts w:asciiTheme="majorHAnsi" w:hAnsiTheme="majorHAnsi"/>
          <w:b/>
          <w:szCs w:val="18"/>
        </w:rPr>
      </w:pPr>
    </w:p>
    <w:p w14:paraId="6D87C683" w14:textId="3F46318D" w:rsidR="002408EC" w:rsidRDefault="002408EC" w:rsidP="002408EC">
      <w:pPr>
        <w:tabs>
          <w:tab w:val="clear" w:pos="284"/>
          <w:tab w:val="clear" w:pos="567"/>
          <w:tab w:val="left" w:pos="708"/>
        </w:tabs>
        <w:spacing w:line="276" w:lineRule="auto"/>
        <w:rPr>
          <w:rFonts w:asciiTheme="majorHAnsi" w:hAnsiTheme="majorHAnsi"/>
          <w:b/>
          <w:szCs w:val="18"/>
        </w:rPr>
      </w:pPr>
      <w:r>
        <w:rPr>
          <w:rFonts w:asciiTheme="majorHAnsi" w:hAnsiTheme="majorHAnsi"/>
          <w:b/>
          <w:szCs w:val="18"/>
        </w:rPr>
        <w:t>Veiligheid</w:t>
      </w:r>
    </w:p>
    <w:p w14:paraId="0CD77D37" w14:textId="77777777" w:rsidR="002408EC" w:rsidRDefault="002408EC" w:rsidP="002408EC">
      <w:pPr>
        <w:pStyle w:val="Geenafstand"/>
        <w:spacing w:line="276" w:lineRule="auto"/>
        <w:jc w:val="both"/>
        <w:rPr>
          <w:rStyle w:val="eop"/>
          <w:rFonts w:cs="Arial"/>
          <w:noProof/>
        </w:rPr>
      </w:pPr>
      <w:r>
        <w:rPr>
          <w:rStyle w:val="eop"/>
          <w:rFonts w:asciiTheme="majorHAnsi" w:hAnsiTheme="majorHAnsi" w:cs="Arial"/>
          <w:noProof/>
          <w:szCs w:val="18"/>
        </w:rPr>
        <w:t>Uitgangspunt voor de stichting  is dat de leerling met plezier naar school gaat in een veilige omgeving en een sociaal pedagogisch veilig klimaat. Naast de basisvaardigheden (lezen-taal-rekenen) is er aandacht  voor spel en vorming, voor wereldoriënterende vakken, voor ontdekkend en onderzoekend leren, voor informatietechnologie en digitaal leren, voor natuur en cultuur, voor samen zorgen en samen werken. Na de basisschool gaat de leerling goed voorbereid met een positief zelfbeeld en met zelfvertrouwen naar het voortgezet onderwijs.</w:t>
      </w:r>
    </w:p>
    <w:p w14:paraId="41EB5091" w14:textId="77777777" w:rsidR="002408EC" w:rsidRDefault="002408EC" w:rsidP="002408EC">
      <w:pPr>
        <w:pStyle w:val="Geenafstand"/>
        <w:spacing w:line="276" w:lineRule="auto"/>
        <w:jc w:val="both"/>
        <w:rPr>
          <w:rStyle w:val="normaltextrun"/>
          <w:color w:val="000000"/>
          <w:position w:val="4"/>
        </w:rPr>
      </w:pPr>
      <w:r>
        <w:rPr>
          <w:rStyle w:val="normaltextrun"/>
          <w:rFonts w:asciiTheme="majorHAnsi" w:hAnsiTheme="majorHAnsi" w:cs="Arial"/>
          <w:noProof/>
          <w:color w:val="000000"/>
          <w:position w:val="4"/>
          <w:szCs w:val="18"/>
        </w:rPr>
        <w:t xml:space="preserve">Elke school heeft een veiligheidsplan, waarin de sociale en fysieke veiligheid wordt beschreven, alsmede de afspraken en regels met betrekking tot incidenten of calamiteiten die zich kunnen voordoen. Directies dragen zorg voor het afnemen van de RI&amp;E (Instrument Risico Inventarisatie en Evaluatie), het actueel houden van het plan van aanpak dat daaruit voortvloeit en dragen zorg voor de uitvoering van de ontruimingsoefening. Elke school heeft een preventiemedewerker en voldoende en gecertificeerde bedrijfshulpverleners. De preventiemedewerker is op de hoogte van de sociale kaart en weet juiste weg te vinden als hulp of ondersteuning gewenst is. </w:t>
      </w:r>
    </w:p>
    <w:p w14:paraId="04BE8991" w14:textId="77777777" w:rsidR="002408EC" w:rsidRDefault="002408EC" w:rsidP="00262515">
      <w:pPr>
        <w:pStyle w:val="Geenafstand"/>
        <w:spacing w:line="276" w:lineRule="auto"/>
        <w:jc w:val="both"/>
        <w:rPr>
          <w:rStyle w:val="eop"/>
          <w:rFonts w:asciiTheme="majorHAnsi" w:hAnsiTheme="majorHAnsi" w:cs="Arial"/>
          <w:color w:val="00B050"/>
          <w:szCs w:val="18"/>
        </w:rPr>
      </w:pPr>
    </w:p>
    <w:p w14:paraId="1350035A" w14:textId="77777777" w:rsidR="003F614E" w:rsidRDefault="003F614E" w:rsidP="002408EC">
      <w:pPr>
        <w:pStyle w:val="Geenafstand"/>
        <w:spacing w:line="276" w:lineRule="auto"/>
        <w:jc w:val="both"/>
        <w:rPr>
          <w:rStyle w:val="eop"/>
          <w:rFonts w:asciiTheme="majorHAnsi" w:hAnsiTheme="majorHAnsi" w:cs="Arial"/>
          <w:noProof/>
          <w:szCs w:val="18"/>
        </w:rPr>
      </w:pPr>
    </w:p>
    <w:p w14:paraId="1CB0297D" w14:textId="04462D99" w:rsidR="002408EC" w:rsidRDefault="002408EC" w:rsidP="002408EC">
      <w:pPr>
        <w:pStyle w:val="Geenafstand"/>
        <w:spacing w:line="276" w:lineRule="auto"/>
        <w:jc w:val="both"/>
        <w:rPr>
          <w:rStyle w:val="eop"/>
          <w:rFonts w:asciiTheme="majorHAnsi" w:hAnsiTheme="majorHAnsi" w:cs="Arial"/>
          <w:noProof/>
          <w:szCs w:val="18"/>
        </w:rPr>
      </w:pPr>
      <w:r w:rsidRPr="003F614E">
        <w:rPr>
          <w:rStyle w:val="eop"/>
          <w:rFonts w:asciiTheme="majorHAnsi" w:hAnsiTheme="majorHAnsi" w:cs="Arial"/>
          <w:noProof/>
          <w:szCs w:val="18"/>
        </w:rPr>
        <w:lastRenderedPageBreak/>
        <w:t xml:space="preserve">Basisschool </w:t>
      </w:r>
      <w:r w:rsidR="003F614E" w:rsidRPr="003F614E">
        <w:rPr>
          <w:rFonts w:asciiTheme="majorHAnsi" w:hAnsiTheme="majorHAnsi"/>
          <w:szCs w:val="18"/>
        </w:rPr>
        <w:t>Willem-Alexanderschool</w:t>
      </w:r>
      <w:r w:rsidR="00AB52CB" w:rsidRPr="003F614E">
        <w:rPr>
          <w:rStyle w:val="eop"/>
          <w:rFonts w:asciiTheme="majorHAnsi" w:hAnsiTheme="majorHAnsi" w:cs="Arial"/>
          <w:noProof/>
          <w:szCs w:val="18"/>
        </w:rPr>
        <w:t xml:space="preserve"> </w:t>
      </w:r>
      <w:r>
        <w:rPr>
          <w:rStyle w:val="eop"/>
          <w:rFonts w:asciiTheme="majorHAnsi" w:hAnsiTheme="majorHAnsi" w:cs="Arial"/>
          <w:noProof/>
          <w:szCs w:val="18"/>
        </w:rPr>
        <w:t>bewaakt de veiligheid van alle betrokkenen. In ons Veiligheidsplan zijn alle afspraken en protocollen opgenomen die gehanteerd worden om de veiligheid op onze school te bewaken. Dit plan wordt jaarlijks met de MR besproken en is bij de directie en de preventiemedewerker in te zien. De preventiemedewerker voert jaarlijks een veiligheidscontrole uit.</w:t>
      </w:r>
    </w:p>
    <w:p w14:paraId="2D346186" w14:textId="77777777" w:rsidR="002408EC" w:rsidRDefault="002408EC" w:rsidP="002408EC">
      <w:pPr>
        <w:pStyle w:val="Geenafstand"/>
        <w:spacing w:line="276" w:lineRule="auto"/>
        <w:jc w:val="both"/>
        <w:rPr>
          <w:rStyle w:val="eop"/>
          <w:rFonts w:asciiTheme="majorHAnsi" w:hAnsiTheme="majorHAnsi" w:cs="Arial"/>
          <w:noProof/>
          <w:szCs w:val="18"/>
        </w:rPr>
      </w:pPr>
    </w:p>
    <w:bookmarkStart w:id="22" w:name="_MON_1640170470"/>
    <w:bookmarkEnd w:id="22"/>
    <w:p w14:paraId="61454934" w14:textId="005586DE" w:rsidR="002408EC" w:rsidRDefault="00A229D3" w:rsidP="002408EC">
      <w:pPr>
        <w:tabs>
          <w:tab w:val="clear" w:pos="284"/>
          <w:tab w:val="clear" w:pos="567"/>
          <w:tab w:val="left" w:pos="708"/>
        </w:tabs>
        <w:spacing w:line="276" w:lineRule="auto"/>
      </w:pPr>
      <w:r>
        <w:object w:dxaOrig="1534" w:dyaOrig="991" w14:anchorId="6C239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Word.Document.12" ShapeID="_x0000_i1025" DrawAspect="Icon" ObjectID="_1661848347" r:id="rId18">
            <o:FieldCodes>\s</o:FieldCodes>
          </o:OLEObject>
        </w:object>
      </w:r>
    </w:p>
    <w:p w14:paraId="6059AD86" w14:textId="5D809866" w:rsidR="00541F3F" w:rsidRDefault="00541F3F" w:rsidP="002408EC">
      <w:pPr>
        <w:tabs>
          <w:tab w:val="clear" w:pos="284"/>
          <w:tab w:val="clear" w:pos="567"/>
          <w:tab w:val="left" w:pos="708"/>
        </w:tabs>
        <w:spacing w:line="276" w:lineRule="auto"/>
      </w:pPr>
    </w:p>
    <w:p w14:paraId="76F10844" w14:textId="73BBD836" w:rsidR="00541F3F" w:rsidRDefault="00541F3F" w:rsidP="002408EC">
      <w:pPr>
        <w:tabs>
          <w:tab w:val="clear" w:pos="284"/>
          <w:tab w:val="clear" w:pos="567"/>
          <w:tab w:val="left" w:pos="708"/>
        </w:tabs>
        <w:spacing w:line="276" w:lineRule="auto"/>
      </w:pPr>
    </w:p>
    <w:p w14:paraId="7FBE5891" w14:textId="12B88C0A" w:rsidR="00541F3F" w:rsidRDefault="00541F3F" w:rsidP="002408EC">
      <w:pPr>
        <w:tabs>
          <w:tab w:val="clear" w:pos="284"/>
          <w:tab w:val="clear" w:pos="567"/>
          <w:tab w:val="left" w:pos="708"/>
        </w:tabs>
        <w:spacing w:line="276" w:lineRule="auto"/>
        <w:rPr>
          <w:b/>
        </w:rPr>
      </w:pPr>
      <w:r>
        <w:rPr>
          <w:b/>
        </w:rPr>
        <w:t>Ongewenst gedrag</w:t>
      </w:r>
    </w:p>
    <w:p w14:paraId="4CE11FAB" w14:textId="55579F6B" w:rsidR="00541F3F" w:rsidRDefault="00541F3F" w:rsidP="002408EC">
      <w:pPr>
        <w:tabs>
          <w:tab w:val="clear" w:pos="284"/>
          <w:tab w:val="clear" w:pos="567"/>
          <w:tab w:val="left" w:pos="708"/>
        </w:tabs>
        <w:spacing w:line="276" w:lineRule="auto"/>
      </w:pPr>
      <w:r>
        <w:t>Het kan voorkomen dat ouders/verzorgers</w:t>
      </w:r>
      <w:r w:rsidR="005250F6">
        <w:t xml:space="preserve"> of een leerling met een probleem te maken krijgen dat zij graag met een onafhankelijk persoon willen bespreken. In zo’n geval kunnen kinderen en ouders/verzorgers terecht bij de contactpersoon ongewenst gedrag (CPOG-er) van de school. Er kan hierbij gedacht worden aan issues rondom pesten, discriminatie, agressie, conflictsituaties of soortgelijke problematiek. De COPG-ers bieden een luisterend oor, lossen de problemen niet op maar helpen de betrokkene tot een oplossing te komen. Zij hebben geheimhoudingsplicht. Op de Willem-Alexanderschool zijn twee CPOG-ers actief, zij zijn bij het team en de leerlingen bekend.</w:t>
      </w:r>
    </w:p>
    <w:p w14:paraId="6A8B4C8B" w14:textId="23DDE356" w:rsidR="00C7610C" w:rsidRPr="00D8662C" w:rsidRDefault="00C7610C" w:rsidP="00D8662C">
      <w:pPr>
        <w:tabs>
          <w:tab w:val="clear" w:pos="284"/>
          <w:tab w:val="clear" w:pos="567"/>
          <w:tab w:val="left" w:pos="708"/>
        </w:tabs>
        <w:spacing w:line="240" w:lineRule="auto"/>
        <w:rPr>
          <w:rFonts w:ascii="Lato Light" w:hAnsi="Lato Light"/>
          <w:bCs/>
          <w:color w:val="21AABD"/>
          <w:sz w:val="26"/>
        </w:rPr>
      </w:pPr>
      <w:bookmarkStart w:id="23" w:name="_Toc11868454"/>
      <w:r>
        <w:br w:type="page"/>
      </w:r>
    </w:p>
    <w:p w14:paraId="02063D2F" w14:textId="6B67072D" w:rsidR="002408EC" w:rsidRDefault="002408EC" w:rsidP="002408EC">
      <w:pPr>
        <w:pStyle w:val="Kop3"/>
        <w:numPr>
          <w:ilvl w:val="0"/>
          <w:numId w:val="0"/>
        </w:numPr>
      </w:pPr>
      <w:bookmarkStart w:id="24" w:name="_Toc29558529"/>
      <w:r>
        <w:lastRenderedPageBreak/>
        <w:t>Bijlage II: Personeelsbeleid</w:t>
      </w:r>
      <w:bookmarkEnd w:id="23"/>
      <w:bookmarkEnd w:id="24"/>
    </w:p>
    <w:p w14:paraId="4465E321" w14:textId="77777777" w:rsidR="002408EC" w:rsidRDefault="002408EC" w:rsidP="002408EC">
      <w:pPr>
        <w:spacing w:line="276" w:lineRule="auto"/>
        <w:rPr>
          <w:rFonts w:asciiTheme="majorHAnsi" w:hAnsiTheme="majorHAnsi"/>
          <w:szCs w:val="18"/>
        </w:rPr>
      </w:pPr>
    </w:p>
    <w:p w14:paraId="13C74588" w14:textId="77777777" w:rsidR="002408EC" w:rsidRDefault="002408EC" w:rsidP="002408EC">
      <w:pPr>
        <w:pStyle w:val="Geenafstand"/>
        <w:spacing w:line="276" w:lineRule="auto"/>
        <w:jc w:val="both"/>
        <w:rPr>
          <w:rFonts w:asciiTheme="majorHAnsi" w:hAnsiTheme="majorHAnsi" w:cs="Arial"/>
          <w:noProof/>
          <w:szCs w:val="18"/>
        </w:rPr>
      </w:pPr>
      <w:r>
        <w:rPr>
          <w:rFonts w:asciiTheme="majorHAnsi" w:hAnsiTheme="majorHAnsi" w:cs="Arial"/>
          <w:noProof/>
          <w:szCs w:val="18"/>
        </w:rPr>
        <w:t xml:space="preserve">Op stichtingsniveau wordt een actief integraal personeelsbeleid gevoerd op vele punten. Doel van alle beleid en de daaruitvoortkomende activiteiten is het bevorderen van groei, ontwikkeling, welzijn en welbevinden van al het personeel, zodat er sprake is van een professionele organisatie. De medewerker werkt met plezier en is in staat het beste uit iedere leerling te halen en werkt hierbij samen met ouders, collega’s en andere betrokkenen. </w:t>
      </w:r>
    </w:p>
    <w:p w14:paraId="5EC32308" w14:textId="77777777" w:rsidR="002408EC" w:rsidRDefault="002408EC" w:rsidP="002408EC">
      <w:pPr>
        <w:pStyle w:val="Geenafstand"/>
        <w:spacing w:line="276" w:lineRule="auto"/>
        <w:ind w:left="708"/>
        <w:jc w:val="both"/>
        <w:rPr>
          <w:rFonts w:asciiTheme="majorHAnsi" w:hAnsiTheme="majorHAnsi" w:cs="Arial"/>
          <w:noProof/>
          <w:szCs w:val="18"/>
        </w:rPr>
      </w:pPr>
    </w:p>
    <w:p w14:paraId="7F23E5AF" w14:textId="77777777" w:rsidR="002408EC" w:rsidRDefault="002408EC" w:rsidP="002408EC">
      <w:pPr>
        <w:pStyle w:val="Geenafstand"/>
        <w:spacing w:line="276" w:lineRule="auto"/>
        <w:rPr>
          <w:rFonts w:asciiTheme="majorHAnsi" w:hAnsiTheme="majorHAnsi" w:cs="Arial"/>
          <w:noProof/>
          <w:szCs w:val="18"/>
        </w:rPr>
      </w:pPr>
      <w:r>
        <w:rPr>
          <w:rFonts w:asciiTheme="majorHAnsi" w:hAnsiTheme="majorHAnsi" w:cs="Arial"/>
          <w:noProof/>
          <w:szCs w:val="18"/>
        </w:rPr>
        <w:t>Er wordt stichtingsbreed gewerkt met de volgende instrumenten en activiteiten voor alle personeel:</w:t>
      </w:r>
    </w:p>
    <w:p w14:paraId="1F2F6D7A" w14:textId="77777777" w:rsidR="002408EC" w:rsidRDefault="002408EC" w:rsidP="002408EC">
      <w:pPr>
        <w:pStyle w:val="Geenafstand"/>
        <w:spacing w:line="276" w:lineRule="auto"/>
        <w:ind w:left="708"/>
        <w:rPr>
          <w:rFonts w:asciiTheme="majorHAnsi" w:hAnsiTheme="majorHAnsi" w:cs="Arial"/>
          <w:noProof/>
          <w:szCs w:val="18"/>
        </w:rPr>
      </w:pPr>
    </w:p>
    <w:p w14:paraId="7987A161" w14:textId="77777777" w:rsidR="002408EC" w:rsidRDefault="002408EC" w:rsidP="00D8662C">
      <w:pPr>
        <w:pStyle w:val="Bullet"/>
        <w:numPr>
          <w:ilvl w:val="0"/>
          <w:numId w:val="15"/>
        </w:numPr>
        <w:spacing w:line="276" w:lineRule="auto"/>
        <w:rPr>
          <w:rFonts w:asciiTheme="majorHAnsi" w:hAnsiTheme="majorHAnsi"/>
          <w:b/>
          <w:szCs w:val="18"/>
        </w:rPr>
      </w:pPr>
      <w:r>
        <w:rPr>
          <w:rFonts w:asciiTheme="majorHAnsi" w:hAnsiTheme="majorHAnsi"/>
          <w:b/>
          <w:szCs w:val="18"/>
        </w:rPr>
        <w:t>CAO-PO 2018-2019</w:t>
      </w:r>
    </w:p>
    <w:p w14:paraId="6347120D" w14:textId="77777777" w:rsidR="002408EC" w:rsidRDefault="002408EC" w:rsidP="002408EC">
      <w:pPr>
        <w:pStyle w:val="Geenafstand"/>
        <w:spacing w:line="276" w:lineRule="auto"/>
        <w:rPr>
          <w:rFonts w:asciiTheme="majorHAnsi" w:hAnsiTheme="majorHAnsi" w:cs="Arial"/>
          <w:szCs w:val="18"/>
        </w:rPr>
      </w:pPr>
      <w:r>
        <w:rPr>
          <w:rFonts w:asciiTheme="majorHAnsi" w:hAnsiTheme="majorHAnsi" w:cs="Arial"/>
          <w:szCs w:val="18"/>
        </w:rPr>
        <w:t xml:space="preserve">Bestuur en medewerkers zijn gehouden aan de regelgeving als beschreven in de CAO-PO. De huidige CAO-PO heeft een looptijd van 1 januari 2018 tot 1 maart 2019. </w:t>
      </w:r>
    </w:p>
    <w:p w14:paraId="388C7AD4" w14:textId="77777777" w:rsidR="002408EC" w:rsidRDefault="002408EC" w:rsidP="002408EC">
      <w:pPr>
        <w:pStyle w:val="Geenafstand"/>
        <w:spacing w:line="276" w:lineRule="auto"/>
        <w:ind w:left="1068"/>
        <w:rPr>
          <w:rFonts w:asciiTheme="majorHAnsi" w:hAnsiTheme="majorHAnsi" w:cs="Arial"/>
          <w:szCs w:val="18"/>
        </w:rPr>
      </w:pPr>
    </w:p>
    <w:p w14:paraId="0050E565" w14:textId="77777777" w:rsidR="002408EC" w:rsidRDefault="002408EC" w:rsidP="00D8662C">
      <w:pPr>
        <w:pStyle w:val="Bullet"/>
        <w:numPr>
          <w:ilvl w:val="1"/>
          <w:numId w:val="15"/>
        </w:numPr>
        <w:spacing w:line="276" w:lineRule="auto"/>
        <w:rPr>
          <w:rStyle w:val="eop"/>
          <w:lang w:val="en-US"/>
        </w:rPr>
      </w:pPr>
      <w:r>
        <w:rPr>
          <w:rStyle w:val="normaltextrun"/>
          <w:rFonts w:asciiTheme="majorHAnsi" w:hAnsiTheme="majorHAnsi" w:cs="Arial"/>
          <w:position w:val="2"/>
          <w:szCs w:val="18"/>
        </w:rPr>
        <w:t xml:space="preserve">Bijlage </w:t>
      </w:r>
      <w:hyperlink r:id="rId19" w:history="1">
        <w:r>
          <w:rPr>
            <w:rStyle w:val="Hyperlink"/>
            <w:rFonts w:asciiTheme="majorHAnsi" w:hAnsiTheme="majorHAnsi" w:cs="Arial"/>
            <w:position w:val="2"/>
            <w:szCs w:val="18"/>
          </w:rPr>
          <w:t>CAO-PO 2018-19</w:t>
        </w:r>
        <w:r>
          <w:rPr>
            <w:rStyle w:val="Hyperlink"/>
            <w:rFonts w:ascii="Arial" w:hAnsi="Arial" w:cs="Arial"/>
            <w:szCs w:val="18"/>
            <w:lang w:val="en-US"/>
          </w:rPr>
          <w:t>​</w:t>
        </w:r>
      </w:hyperlink>
    </w:p>
    <w:p w14:paraId="3A7D0705" w14:textId="77777777" w:rsidR="002408EC" w:rsidRDefault="002408EC" w:rsidP="002408EC">
      <w:pPr>
        <w:pStyle w:val="Geenafstand"/>
        <w:spacing w:line="276" w:lineRule="auto"/>
        <w:ind w:left="1068"/>
        <w:jc w:val="both"/>
      </w:pPr>
      <w:r>
        <w:rPr>
          <w:rFonts w:asciiTheme="majorHAnsi" w:hAnsiTheme="majorHAnsi"/>
          <w:szCs w:val="18"/>
        </w:rPr>
        <w:t>‘</w:t>
      </w:r>
    </w:p>
    <w:p w14:paraId="69830E8D" w14:textId="77777777" w:rsidR="002408EC" w:rsidRDefault="002408EC" w:rsidP="00D8662C">
      <w:pPr>
        <w:pStyle w:val="Bullet"/>
        <w:numPr>
          <w:ilvl w:val="0"/>
          <w:numId w:val="15"/>
        </w:numPr>
      </w:pPr>
      <w:r>
        <w:rPr>
          <w:b/>
        </w:rPr>
        <w:t>Gedragsregels Onderwijsgroep Amstelland</w:t>
      </w:r>
    </w:p>
    <w:p w14:paraId="63D2273D" w14:textId="77777777" w:rsidR="002408EC" w:rsidRDefault="002408EC" w:rsidP="002408EC">
      <w:pPr>
        <w:pStyle w:val="Bullet"/>
        <w:numPr>
          <w:ilvl w:val="0"/>
          <w:numId w:val="0"/>
        </w:numPr>
      </w:pPr>
      <w:r>
        <w:t>Voor ons als onderwijsmensen zijn regels de gewoonste zaak van de wereld. Kinderen leren al vanaf de eerste dag ze op school om hun jas aan de kapstok te hangen, niet te hollen in de gangen en elkaar niet te storen in de klas. Ook als medewerkers hebben we regels waar we ons aan willen houden. Ze vormen de basis voor de manier waarop wij met elkaar omgaan. Als collega’s onderling, maar ook met ouders, kinderen en andere mensen die betrokken zijn bij de school.</w:t>
      </w:r>
    </w:p>
    <w:p w14:paraId="10383E35" w14:textId="77777777" w:rsidR="002408EC" w:rsidRDefault="002408EC" w:rsidP="002408EC">
      <w:r>
        <w:t>Bij Onderwijsgroep Amstelland hebben we zeven gedragsregels geformuleerd. Hiermee bouwen we aan een werksfeer van respect, veiligheid en vertrouwen, waarin we naar elkaar omkijken en betrokken zijn bij elkaar. De zeven regels zijn te lezen in de gedragsregels Onderwijsgroep Amstelland.</w:t>
      </w:r>
    </w:p>
    <w:p w14:paraId="58B73212" w14:textId="77777777" w:rsidR="002408EC" w:rsidRDefault="002408EC" w:rsidP="002408EC"/>
    <w:p w14:paraId="0708CCEF" w14:textId="77777777" w:rsidR="002408EC" w:rsidRDefault="00BD38F2" w:rsidP="00D8662C">
      <w:pPr>
        <w:pStyle w:val="Bullet"/>
        <w:numPr>
          <w:ilvl w:val="1"/>
          <w:numId w:val="15"/>
        </w:numPr>
      </w:pPr>
      <w:hyperlink r:id="rId20" w:history="1">
        <w:r w:rsidR="002408EC">
          <w:rPr>
            <w:rStyle w:val="Hyperlink"/>
          </w:rPr>
          <w:t>Gedragsregels Onderwijsgroep Amstelland</w:t>
        </w:r>
      </w:hyperlink>
      <w:r w:rsidR="002408EC">
        <w:t>, d.d. 10 september 2015</w:t>
      </w:r>
    </w:p>
    <w:p w14:paraId="77AAB1FB" w14:textId="77777777" w:rsidR="002408EC" w:rsidRDefault="002408EC" w:rsidP="002408EC"/>
    <w:p w14:paraId="6A7ADD1F" w14:textId="77777777" w:rsidR="002408EC" w:rsidRDefault="002408EC" w:rsidP="00D8662C">
      <w:pPr>
        <w:pStyle w:val="Bullet"/>
        <w:numPr>
          <w:ilvl w:val="0"/>
          <w:numId w:val="15"/>
        </w:numPr>
      </w:pPr>
      <w:r>
        <w:rPr>
          <w:b/>
        </w:rPr>
        <w:t>Bevoegd en bekwaam personeel</w:t>
      </w:r>
    </w:p>
    <w:p w14:paraId="0681E0AE" w14:textId="25C2EC3E" w:rsidR="002408EC" w:rsidRDefault="002408EC" w:rsidP="002408EC">
      <w:pPr>
        <w:pStyle w:val="Bullet"/>
        <w:numPr>
          <w:ilvl w:val="0"/>
          <w:numId w:val="0"/>
        </w:numPr>
      </w:pPr>
      <w:r>
        <w:t>Werken met bevoegd en bekwaam personeel, passend bij de populatie en de ontwikkelingen van basi</w:t>
      </w:r>
      <w:r w:rsidR="00AB52CB">
        <w:t>s</w:t>
      </w:r>
      <w:r>
        <w:t>school</w:t>
      </w:r>
      <w:r w:rsidR="00D14301">
        <w:t xml:space="preserve"> </w:t>
      </w:r>
      <w:r w:rsidR="00F85C6B">
        <w:t>Willem-Alexanderschool</w:t>
      </w:r>
      <w:r>
        <w:t xml:space="preserve">, staat bovenaan. Hier wordt actief aandacht aan besteed. Zo vinden jaarlijks gesprekken plaats in het kader van de gesprekkencyclus, ontvangen leerkrachten lesbezoeken zodat zij feedback ontvangen op hun handelen en mogen zij actief meedenken bij het opstellen van beleid. </w:t>
      </w:r>
    </w:p>
    <w:p w14:paraId="3F9534B3" w14:textId="77777777" w:rsidR="002408EC" w:rsidRDefault="002408EC" w:rsidP="002408EC">
      <w:pPr>
        <w:pStyle w:val="Bullet"/>
        <w:numPr>
          <w:ilvl w:val="0"/>
          <w:numId w:val="0"/>
        </w:numPr>
      </w:pPr>
    </w:p>
    <w:p w14:paraId="5A13876D" w14:textId="77777777" w:rsidR="002408EC" w:rsidRDefault="002408EC" w:rsidP="002408EC">
      <w:r>
        <w:t xml:space="preserve">Het lerarentekort wordt het sterkst gevoeld in de grote steden. Ook wij merken dat het lastig is om genoeg goede leerkrachten te vinden en aan ons te binden. Daarom hebben we binnen Onderwijsgroep Amstelland een aantal speerpunten gekozen waarmee we het lerarentekort aanpakken. De eerste is goed werkgeverschap, met veel aandacht voor individuele professionalisering en persoonlijke ontwikkeling. Dit zorgt er ook voor dat ook het ziekteverzuim laag is. Daarnaast trekken we zij-instromers aan. Hierbij houden we altijd aandacht voor kwaliteit. We werken samen met de Marnix Academie, die de opleiding verzorgt en assessments afneemt bij kandidaten die zijinstromer willen worden. </w:t>
      </w:r>
    </w:p>
    <w:p w14:paraId="3A3F369E" w14:textId="77777777" w:rsidR="002408EC" w:rsidRDefault="002408EC" w:rsidP="002408EC"/>
    <w:p w14:paraId="261F12F5" w14:textId="77777777" w:rsidR="002408EC" w:rsidRDefault="002408EC" w:rsidP="002408EC">
      <w:r>
        <w:t xml:space="preserve">Voor alle medewerkers van Onderwijsgroep Amstelland is continue professionalisering essentieel. Medewerkers ontvangen jaarlijks een budget voor de Amstelacademie. Het staat medewerkers vrij dit naar eigen inzicht te spenderen binnen het aanbod van de Amstelacademie. Het aanbod binnen de academie is divers van aard en past bij de onderdelen van het koersplan. </w:t>
      </w:r>
    </w:p>
    <w:p w14:paraId="11270664" w14:textId="77777777" w:rsidR="002408EC" w:rsidRDefault="002408EC" w:rsidP="002408EC">
      <w:pPr>
        <w:pStyle w:val="Geenafstand"/>
        <w:spacing w:line="276" w:lineRule="auto"/>
        <w:jc w:val="both"/>
        <w:rPr>
          <w:rFonts w:asciiTheme="majorHAnsi" w:hAnsiTheme="majorHAnsi"/>
          <w:szCs w:val="18"/>
        </w:rPr>
      </w:pPr>
    </w:p>
    <w:p w14:paraId="212CE573" w14:textId="77777777" w:rsidR="002408EC" w:rsidRDefault="002408EC" w:rsidP="00D8662C">
      <w:pPr>
        <w:pStyle w:val="Bullet"/>
        <w:numPr>
          <w:ilvl w:val="0"/>
          <w:numId w:val="15"/>
        </w:numPr>
        <w:spacing w:line="276" w:lineRule="auto"/>
        <w:rPr>
          <w:rFonts w:asciiTheme="majorHAnsi" w:hAnsiTheme="majorHAnsi"/>
          <w:b/>
          <w:szCs w:val="18"/>
        </w:rPr>
      </w:pPr>
      <w:r>
        <w:rPr>
          <w:rFonts w:asciiTheme="majorHAnsi" w:hAnsiTheme="majorHAnsi"/>
          <w:b/>
          <w:szCs w:val="18"/>
        </w:rPr>
        <w:t>Leiderschap</w:t>
      </w:r>
    </w:p>
    <w:p w14:paraId="526B2C51" w14:textId="77777777" w:rsidR="002408EC" w:rsidRDefault="002408EC" w:rsidP="002408EC">
      <w:r>
        <w:t>In 2018 is Onderwijsgroep Amstelland overgestapt van een tweehoofdig naar een éénhoofdig College van Bestuur.</w:t>
      </w:r>
    </w:p>
    <w:p w14:paraId="748FFA76" w14:textId="77777777" w:rsidR="002408EC" w:rsidRDefault="002408EC" w:rsidP="002408EC">
      <w:r>
        <w:t xml:space="preserve">Daarnaast zijn een directeur bedrijfsvoering en een beleidsadviseur aangesteld. Naast het College van Bestuur en de directeur bedrijfsvoering zijn op schoolniveau directeuren actief. Bij het werven van directeuren wordt gestreefd naar een evenredige vertegenwoordiging van vrouwen in de schoolleiding. </w:t>
      </w:r>
    </w:p>
    <w:p w14:paraId="5288754E" w14:textId="4CFAC819" w:rsidR="002408EC" w:rsidRDefault="002408EC" w:rsidP="002408EC">
      <w:r>
        <w:t xml:space="preserve">Binnen basisschool </w:t>
      </w:r>
      <w:r w:rsidRPr="00F85C6B">
        <w:t xml:space="preserve">de </w:t>
      </w:r>
      <w:r w:rsidR="00F85C6B" w:rsidRPr="00F85C6B">
        <w:rPr>
          <w:rFonts w:asciiTheme="majorHAnsi" w:hAnsiTheme="majorHAnsi"/>
          <w:szCs w:val="18"/>
        </w:rPr>
        <w:t>Willem-Alexanderschool</w:t>
      </w:r>
      <w:r w:rsidR="00182C58" w:rsidRPr="00F85C6B">
        <w:t xml:space="preserve"> </w:t>
      </w:r>
      <w:r>
        <w:t xml:space="preserve">vormt de directeur samen </w:t>
      </w:r>
      <w:r w:rsidR="00182C58">
        <w:t xml:space="preserve">met </w:t>
      </w:r>
      <w:r w:rsidR="00F85C6B">
        <w:t>de adjunct directeur en een bouw coördinator</w:t>
      </w:r>
      <w:r>
        <w:t xml:space="preserve"> het managementteam. </w:t>
      </w:r>
      <w:r w:rsidR="00F85C6B">
        <w:t xml:space="preserve">100% </w:t>
      </w:r>
      <w:r>
        <w:t xml:space="preserve">van het managementteam bestaat uit vrouwen. </w:t>
      </w:r>
    </w:p>
    <w:p w14:paraId="3EE877F1" w14:textId="77777777" w:rsidR="002408EC" w:rsidRDefault="002408EC" w:rsidP="002408EC">
      <w:pPr>
        <w:pStyle w:val="Bullet"/>
        <w:numPr>
          <w:ilvl w:val="0"/>
          <w:numId w:val="0"/>
        </w:numPr>
        <w:spacing w:line="276" w:lineRule="auto"/>
        <w:ind w:left="284"/>
        <w:rPr>
          <w:rFonts w:asciiTheme="majorHAnsi" w:hAnsiTheme="majorHAnsi"/>
          <w:szCs w:val="18"/>
        </w:rPr>
      </w:pPr>
    </w:p>
    <w:p w14:paraId="774E30F7" w14:textId="77777777" w:rsidR="002408EC" w:rsidRDefault="002408EC" w:rsidP="002408EC">
      <w:pPr>
        <w:pStyle w:val="Geenafstand"/>
        <w:spacing w:line="276" w:lineRule="auto"/>
        <w:ind w:left="1428"/>
        <w:rPr>
          <w:rFonts w:asciiTheme="majorHAnsi" w:hAnsiTheme="majorHAnsi" w:cs="Arial"/>
          <w:color w:val="00B050"/>
          <w:szCs w:val="18"/>
        </w:rPr>
      </w:pPr>
    </w:p>
    <w:p w14:paraId="0DB95A76" w14:textId="77777777" w:rsidR="002408EC" w:rsidRDefault="002408EC" w:rsidP="002408EC">
      <w:pPr>
        <w:pStyle w:val="Geenafstand"/>
        <w:spacing w:line="276" w:lineRule="auto"/>
        <w:ind w:left="1428"/>
        <w:rPr>
          <w:rFonts w:asciiTheme="majorHAnsi" w:hAnsiTheme="majorHAnsi" w:cs="Arial"/>
          <w:color w:val="00B050"/>
          <w:szCs w:val="18"/>
        </w:rPr>
      </w:pPr>
    </w:p>
    <w:p w14:paraId="1AD0158B" w14:textId="77777777" w:rsidR="002408EC" w:rsidRDefault="002408EC" w:rsidP="002408EC">
      <w:pPr>
        <w:pStyle w:val="Geenafstand"/>
        <w:spacing w:line="276" w:lineRule="auto"/>
        <w:rPr>
          <w:rFonts w:asciiTheme="majorHAnsi" w:hAnsiTheme="majorHAnsi" w:cs="Arial"/>
          <w:color w:val="00B050"/>
          <w:szCs w:val="18"/>
        </w:rPr>
      </w:pPr>
    </w:p>
    <w:p w14:paraId="3BD74392" w14:textId="77777777" w:rsidR="002408EC" w:rsidRDefault="002408EC" w:rsidP="002408EC">
      <w:pPr>
        <w:pStyle w:val="Kop3"/>
        <w:numPr>
          <w:ilvl w:val="0"/>
          <w:numId w:val="0"/>
        </w:numPr>
        <w:spacing w:line="276" w:lineRule="auto"/>
        <w:rPr>
          <w:rFonts w:asciiTheme="majorHAnsi" w:hAnsiTheme="majorHAnsi"/>
          <w:sz w:val="18"/>
          <w:szCs w:val="18"/>
        </w:rPr>
      </w:pPr>
    </w:p>
    <w:p w14:paraId="056F6491" w14:textId="3EA7C272" w:rsidR="002408EC" w:rsidRPr="00AD4635" w:rsidRDefault="002408EC" w:rsidP="00AD4635">
      <w:pPr>
        <w:tabs>
          <w:tab w:val="clear" w:pos="284"/>
          <w:tab w:val="clear" w:pos="567"/>
          <w:tab w:val="left" w:pos="708"/>
        </w:tabs>
        <w:spacing w:line="276" w:lineRule="auto"/>
        <w:rPr>
          <w:rFonts w:asciiTheme="majorHAnsi" w:hAnsiTheme="majorHAnsi"/>
          <w:szCs w:val="18"/>
        </w:rPr>
      </w:pPr>
      <w:bookmarkStart w:id="25" w:name="_Toc11868455"/>
      <w:r>
        <w:t>Bijlage III: Kwaliteitszorgbeleid</w:t>
      </w:r>
      <w:bookmarkEnd w:id="25"/>
    </w:p>
    <w:p w14:paraId="1D71C873" w14:textId="77777777" w:rsidR="002408EC" w:rsidRDefault="002408EC" w:rsidP="002408EC">
      <w:pPr>
        <w:spacing w:line="276" w:lineRule="auto"/>
        <w:rPr>
          <w:rFonts w:asciiTheme="majorHAnsi" w:hAnsiTheme="majorHAnsi"/>
          <w:color w:val="FF0000"/>
          <w:szCs w:val="18"/>
        </w:rPr>
      </w:pPr>
    </w:p>
    <w:p w14:paraId="312398FA" w14:textId="77777777" w:rsidR="002408EC" w:rsidRDefault="002408EC" w:rsidP="002408EC">
      <w:pPr>
        <w:tabs>
          <w:tab w:val="clear" w:pos="284"/>
          <w:tab w:val="clear" w:pos="567"/>
          <w:tab w:val="left" w:pos="708"/>
        </w:tabs>
        <w:spacing w:line="276" w:lineRule="auto"/>
      </w:pPr>
      <w:r>
        <w:t>Bij kwaliteitsmanagement draait het om het in control zijn van leerresultaten, om tevredenheidspeilingen en het meten en kennen van de basiskwaliteit. Maar we vinden het belangrijk om minstens zo veel aandacht te hebben voor het (willen) ontwikkelen, innoveren en leren en de kwaliteit daarvan. Kwaliteit is onlosmakelijk verbonden met professionalisering.</w:t>
      </w:r>
    </w:p>
    <w:p w14:paraId="3DB08750" w14:textId="77777777" w:rsidR="002408EC" w:rsidRDefault="002408EC" w:rsidP="002408EC">
      <w:pPr>
        <w:tabs>
          <w:tab w:val="clear" w:pos="284"/>
          <w:tab w:val="clear" w:pos="567"/>
          <w:tab w:val="left" w:pos="708"/>
        </w:tabs>
        <w:spacing w:line="276" w:lineRule="auto"/>
      </w:pPr>
    </w:p>
    <w:p w14:paraId="3843CF65" w14:textId="77777777" w:rsidR="002408EC" w:rsidRDefault="002408EC" w:rsidP="002408EC">
      <w:pPr>
        <w:tabs>
          <w:tab w:val="clear" w:pos="284"/>
          <w:tab w:val="clear" w:pos="567"/>
          <w:tab w:val="left" w:pos="708"/>
        </w:tabs>
        <w:spacing w:line="276" w:lineRule="auto"/>
      </w:pPr>
      <w:r>
        <w:t xml:space="preserve">Stichtingsbreed is een kwaliteitskalender opgesteld welke als houvast wordt gehanteerd bij het monitoren van de onderwijskwaliteit op de school. </w:t>
      </w:r>
    </w:p>
    <w:p w14:paraId="1C782C89" w14:textId="77777777" w:rsidR="002408EC" w:rsidRDefault="002408EC" w:rsidP="002408EC">
      <w:pPr>
        <w:tabs>
          <w:tab w:val="clear" w:pos="284"/>
          <w:tab w:val="clear" w:pos="567"/>
          <w:tab w:val="left" w:pos="708"/>
        </w:tabs>
        <w:spacing w:line="276" w:lineRule="auto"/>
      </w:pPr>
    </w:p>
    <w:p w14:paraId="49514B40" w14:textId="77777777" w:rsidR="002408EC" w:rsidRDefault="002408EC" w:rsidP="00D8662C">
      <w:pPr>
        <w:pStyle w:val="Bullet"/>
        <w:numPr>
          <w:ilvl w:val="0"/>
          <w:numId w:val="15"/>
        </w:numPr>
        <w:rPr>
          <w:b/>
        </w:rPr>
      </w:pPr>
      <w:r>
        <w:rPr>
          <w:b/>
        </w:rPr>
        <w:t>Uitgangspunten kwaliteitsbeleid</w:t>
      </w:r>
    </w:p>
    <w:p w14:paraId="4EC0BB07" w14:textId="77777777" w:rsidR="002408EC" w:rsidRDefault="002408EC" w:rsidP="002408EC">
      <w:pPr>
        <w:tabs>
          <w:tab w:val="clear" w:pos="284"/>
          <w:tab w:val="clear" w:pos="567"/>
          <w:tab w:val="left" w:pos="708"/>
        </w:tabs>
        <w:spacing w:line="276" w:lineRule="auto"/>
      </w:pPr>
      <w:r>
        <w:t>De definitie van kwaliteit hangt sterk samen met de visie van de school en de ontwikkeling die de school hierin kiest. Op de scholen binnen Onderwijsgroep Amstelland zijn deze uitgangspunten leidend bij het vormgeven aan kwaliteitsbeleid en opbrengstgericht werken:</w:t>
      </w:r>
    </w:p>
    <w:p w14:paraId="52D3E125" w14:textId="77777777" w:rsidR="002408EC" w:rsidRDefault="002408EC" w:rsidP="00D8662C">
      <w:pPr>
        <w:pStyle w:val="Bullet1"/>
        <w:numPr>
          <w:ilvl w:val="0"/>
          <w:numId w:val="17"/>
        </w:numPr>
      </w:pPr>
      <w:r>
        <w:t>De schoolleiding stuurt de kwaliteitszorg binnen de school aan.</w:t>
      </w:r>
    </w:p>
    <w:p w14:paraId="25712DF9" w14:textId="7BF65FFC" w:rsidR="002408EC" w:rsidRDefault="002408EC" w:rsidP="00D8662C">
      <w:pPr>
        <w:pStyle w:val="Bullet1"/>
        <w:numPr>
          <w:ilvl w:val="0"/>
          <w:numId w:val="16"/>
        </w:numPr>
      </w:pPr>
      <w:r>
        <w:t xml:space="preserve">De kwaliteitszorg is verbonden met de visie op leren en onderwijzen zoals geformuleerd in het schoolplan. De kwaliteitszorg van onze scholen richt zich op de doelen van de stichtingen op de eigen, </w:t>
      </w:r>
      <w:r w:rsidR="00AD4635">
        <w:t>school specifieke</w:t>
      </w:r>
      <w:r>
        <w:t xml:space="preserve"> doelen met betrekking tot populatiegericht onderwijs.</w:t>
      </w:r>
    </w:p>
    <w:p w14:paraId="01FD61A8" w14:textId="77777777" w:rsidR="002408EC" w:rsidRDefault="002408EC" w:rsidP="00D8662C">
      <w:pPr>
        <w:pStyle w:val="Bullet1"/>
        <w:numPr>
          <w:ilvl w:val="0"/>
          <w:numId w:val="16"/>
        </w:numPr>
      </w:pPr>
      <w:r>
        <w:t>De schoolleiding zorgt voor een professionele schoolcultuur en stimuleert teamverantwoordelijkheid.</w:t>
      </w:r>
    </w:p>
    <w:p w14:paraId="70982659" w14:textId="77777777" w:rsidR="002408EC" w:rsidRDefault="002408EC" w:rsidP="00D8662C">
      <w:pPr>
        <w:pStyle w:val="Bullet1"/>
        <w:numPr>
          <w:ilvl w:val="0"/>
          <w:numId w:val="16"/>
        </w:numPr>
      </w:pPr>
      <w:r>
        <w:t xml:space="preserve"> Bij de zorg voor kwaliteit zijn personeel, directie, leerlingen, ouders/verzorgers en bestuur betrokken. </w:t>
      </w:r>
    </w:p>
    <w:p w14:paraId="180406A5" w14:textId="77777777" w:rsidR="002408EC" w:rsidRDefault="002408EC" w:rsidP="002408EC">
      <w:pPr>
        <w:tabs>
          <w:tab w:val="clear" w:pos="284"/>
          <w:tab w:val="clear" w:pos="567"/>
          <w:tab w:val="left" w:pos="708"/>
        </w:tabs>
        <w:spacing w:line="276" w:lineRule="auto"/>
        <w:rPr>
          <w:rFonts w:asciiTheme="majorHAnsi" w:hAnsiTheme="majorHAnsi"/>
          <w:szCs w:val="18"/>
        </w:rPr>
      </w:pPr>
    </w:p>
    <w:p w14:paraId="6D7F981E" w14:textId="77777777" w:rsidR="002408EC" w:rsidRDefault="002408EC" w:rsidP="00D8662C">
      <w:pPr>
        <w:pStyle w:val="Bullet"/>
        <w:numPr>
          <w:ilvl w:val="0"/>
          <w:numId w:val="15"/>
        </w:numPr>
        <w:rPr>
          <w:b/>
        </w:rPr>
      </w:pPr>
      <w:r>
        <w:rPr>
          <w:b/>
        </w:rPr>
        <w:t>Kwaliteitszorg en kwaliteitsmanagement</w:t>
      </w:r>
    </w:p>
    <w:p w14:paraId="52FBAF3C"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t>Wanneer alle activiteiten rond kwaliteitszorg, die gericht zijn op beheersing, bewaking en verbetering van de   kwaliteit met elkaar in samenhang worden gebracht is er sprake van kwaliteitsmanagement. Daartoe staan de volgende vijf vragen centraal:</w:t>
      </w:r>
    </w:p>
    <w:p w14:paraId="1C7E5FD9" w14:textId="77777777" w:rsidR="002408EC" w:rsidRDefault="002408EC" w:rsidP="00D8662C">
      <w:pPr>
        <w:numPr>
          <w:ilvl w:val="0"/>
          <w:numId w:val="18"/>
        </w:numPr>
        <w:tabs>
          <w:tab w:val="clear" w:pos="284"/>
          <w:tab w:val="clear" w:pos="567"/>
          <w:tab w:val="left" w:pos="708"/>
        </w:tabs>
        <w:spacing w:line="276" w:lineRule="auto"/>
        <w:rPr>
          <w:rFonts w:asciiTheme="majorHAnsi" w:hAnsiTheme="majorHAnsi"/>
          <w:szCs w:val="18"/>
        </w:rPr>
      </w:pPr>
      <w:r>
        <w:rPr>
          <w:rFonts w:asciiTheme="majorHAnsi" w:hAnsiTheme="majorHAnsi"/>
          <w:szCs w:val="18"/>
        </w:rPr>
        <w:t>Doen we de goede dingen?</w:t>
      </w:r>
    </w:p>
    <w:p w14:paraId="372FD383" w14:textId="77777777" w:rsidR="002408EC" w:rsidRDefault="002408EC" w:rsidP="00D8662C">
      <w:pPr>
        <w:numPr>
          <w:ilvl w:val="0"/>
          <w:numId w:val="18"/>
        </w:numPr>
        <w:tabs>
          <w:tab w:val="clear" w:pos="284"/>
          <w:tab w:val="clear" w:pos="567"/>
          <w:tab w:val="left" w:pos="708"/>
        </w:tabs>
        <w:spacing w:line="276" w:lineRule="auto"/>
        <w:rPr>
          <w:rFonts w:asciiTheme="majorHAnsi" w:hAnsiTheme="majorHAnsi"/>
          <w:szCs w:val="18"/>
        </w:rPr>
      </w:pPr>
      <w:r>
        <w:rPr>
          <w:rFonts w:asciiTheme="majorHAnsi" w:hAnsiTheme="majorHAnsi"/>
          <w:szCs w:val="18"/>
        </w:rPr>
        <w:t>Doen we de goede dingen goed?</w:t>
      </w:r>
    </w:p>
    <w:p w14:paraId="40D20D99" w14:textId="77777777" w:rsidR="002408EC" w:rsidRDefault="002408EC" w:rsidP="00D8662C">
      <w:pPr>
        <w:numPr>
          <w:ilvl w:val="0"/>
          <w:numId w:val="18"/>
        </w:numPr>
        <w:tabs>
          <w:tab w:val="clear" w:pos="284"/>
          <w:tab w:val="clear" w:pos="567"/>
          <w:tab w:val="left" w:pos="708"/>
        </w:tabs>
        <w:spacing w:line="276" w:lineRule="auto"/>
        <w:rPr>
          <w:rFonts w:asciiTheme="majorHAnsi" w:hAnsiTheme="majorHAnsi"/>
          <w:szCs w:val="18"/>
        </w:rPr>
      </w:pPr>
      <w:r>
        <w:rPr>
          <w:rFonts w:asciiTheme="majorHAnsi" w:hAnsiTheme="majorHAnsi"/>
          <w:szCs w:val="18"/>
        </w:rPr>
        <w:t>Hoe weten we dat?</w:t>
      </w:r>
    </w:p>
    <w:p w14:paraId="55608B96" w14:textId="77777777" w:rsidR="002408EC" w:rsidRDefault="002408EC" w:rsidP="00D8662C">
      <w:pPr>
        <w:numPr>
          <w:ilvl w:val="0"/>
          <w:numId w:val="18"/>
        </w:numPr>
        <w:tabs>
          <w:tab w:val="clear" w:pos="284"/>
          <w:tab w:val="clear" w:pos="567"/>
          <w:tab w:val="left" w:pos="708"/>
        </w:tabs>
        <w:spacing w:line="276" w:lineRule="auto"/>
        <w:rPr>
          <w:rFonts w:asciiTheme="majorHAnsi" w:hAnsiTheme="majorHAnsi"/>
          <w:szCs w:val="18"/>
        </w:rPr>
      </w:pPr>
      <w:r>
        <w:rPr>
          <w:rFonts w:asciiTheme="majorHAnsi" w:hAnsiTheme="majorHAnsi"/>
          <w:szCs w:val="18"/>
        </w:rPr>
        <w:t>Vinden anderen dat ook?</w:t>
      </w:r>
    </w:p>
    <w:p w14:paraId="73D7CDA2" w14:textId="77777777" w:rsidR="002408EC" w:rsidRDefault="002408EC" w:rsidP="00D8662C">
      <w:pPr>
        <w:numPr>
          <w:ilvl w:val="0"/>
          <w:numId w:val="18"/>
        </w:numPr>
        <w:tabs>
          <w:tab w:val="clear" w:pos="284"/>
          <w:tab w:val="clear" w:pos="567"/>
          <w:tab w:val="left" w:pos="708"/>
        </w:tabs>
        <w:spacing w:line="276" w:lineRule="auto"/>
        <w:rPr>
          <w:rFonts w:asciiTheme="majorHAnsi" w:hAnsiTheme="majorHAnsi"/>
          <w:szCs w:val="18"/>
        </w:rPr>
      </w:pPr>
      <w:r>
        <w:rPr>
          <w:rFonts w:asciiTheme="majorHAnsi" w:hAnsiTheme="majorHAnsi"/>
          <w:szCs w:val="18"/>
        </w:rPr>
        <w:t>Wat gaat de school nu doen?</w:t>
      </w:r>
    </w:p>
    <w:p w14:paraId="38F8BF61" w14:textId="77777777" w:rsidR="002408EC" w:rsidRDefault="002408EC" w:rsidP="002408EC">
      <w:pPr>
        <w:tabs>
          <w:tab w:val="clear" w:pos="284"/>
          <w:tab w:val="clear" w:pos="567"/>
          <w:tab w:val="left" w:pos="708"/>
        </w:tabs>
        <w:spacing w:line="276" w:lineRule="auto"/>
        <w:rPr>
          <w:rFonts w:asciiTheme="majorHAnsi" w:hAnsiTheme="majorHAnsi"/>
          <w:b/>
          <w:szCs w:val="18"/>
        </w:rPr>
      </w:pPr>
    </w:p>
    <w:p w14:paraId="68E75DE3" w14:textId="77777777" w:rsidR="00651AFF" w:rsidRPr="00651AFF" w:rsidRDefault="002408EC" w:rsidP="00F41F0C">
      <w:pPr>
        <w:pStyle w:val="Bullet"/>
        <w:numPr>
          <w:ilvl w:val="0"/>
          <w:numId w:val="15"/>
        </w:numPr>
      </w:pPr>
      <w:r w:rsidRPr="00651AFF">
        <w:rPr>
          <w:b/>
        </w:rPr>
        <w:t xml:space="preserve">Kwaliteitszorg op schoolniveau   </w:t>
      </w:r>
    </w:p>
    <w:p w14:paraId="66EBB497" w14:textId="7DEB1924" w:rsidR="002408EC" w:rsidRDefault="002408EC" w:rsidP="00651AFF">
      <w:pPr>
        <w:pStyle w:val="Bullet"/>
        <w:numPr>
          <w:ilvl w:val="0"/>
          <w:numId w:val="15"/>
        </w:numPr>
      </w:pPr>
      <w:r>
        <w:t>De vijf hoofdvragen rondom kwaliteitszorg fungeren als rode draad in onze kwaliteitscyclus en zijn in te delen in drie fasen, te weten:</w:t>
      </w:r>
    </w:p>
    <w:p w14:paraId="7B7BEDD4" w14:textId="77777777" w:rsidR="002408EC" w:rsidRDefault="002408EC" w:rsidP="002408EC">
      <w:pPr>
        <w:rPr>
          <w:i/>
        </w:rPr>
      </w:pPr>
      <w:r>
        <w:rPr>
          <w:i/>
        </w:rPr>
        <w:t xml:space="preserve">Fase 1: </w:t>
      </w:r>
      <w:bookmarkStart w:id="26" w:name="_Hlk1904971"/>
      <w:r>
        <w:rPr>
          <w:i/>
        </w:rPr>
        <w:t>Het expliciteren van kwaliteit en hier normen aan stellen</w:t>
      </w:r>
    </w:p>
    <w:bookmarkEnd w:id="26"/>
    <w:p w14:paraId="5C5FCA36" w14:textId="77777777" w:rsidR="002408EC" w:rsidRDefault="002408EC" w:rsidP="00D8662C">
      <w:pPr>
        <w:pStyle w:val="Bullet"/>
        <w:numPr>
          <w:ilvl w:val="0"/>
          <w:numId w:val="19"/>
        </w:numPr>
      </w:pPr>
      <w:r>
        <w:t xml:space="preserve">Doet de school de goede dingen? </w:t>
      </w:r>
    </w:p>
    <w:p w14:paraId="61DD5E8B" w14:textId="77777777" w:rsidR="002408EC" w:rsidRDefault="002408EC" w:rsidP="00D8662C">
      <w:pPr>
        <w:pStyle w:val="Bullet"/>
        <w:numPr>
          <w:ilvl w:val="0"/>
          <w:numId w:val="19"/>
        </w:numPr>
      </w:pPr>
      <w:r>
        <w:t>Doet de school de dingen goed?</w:t>
      </w:r>
    </w:p>
    <w:p w14:paraId="0480EE0A" w14:textId="77777777" w:rsidR="002408EC" w:rsidRDefault="002408EC" w:rsidP="002408EC">
      <w:pPr>
        <w:pStyle w:val="Bullet"/>
        <w:numPr>
          <w:ilvl w:val="0"/>
          <w:numId w:val="0"/>
        </w:numPr>
      </w:pPr>
      <w:r>
        <w:t xml:space="preserve">Om kwaliteit te kunnen waarborgen en te ontwikkelen, is een eerste stap in kwaliteitsmanagement het definiëren van goed onderwijs. Deze definitie volgt uit de belofte die wij hebben ten aanzien van het bieden van onderwijs aan leerlingen: waartoe leiden wij leerlingen op? Wat betekent dat voor onze ambities? Daarnaast is het van belang om helder te hebben aan welke normen wij ons onderwijs toetsen. </w:t>
      </w:r>
    </w:p>
    <w:p w14:paraId="6138AC8E" w14:textId="77777777" w:rsidR="002408EC" w:rsidRDefault="002408EC" w:rsidP="002408EC">
      <w:pPr>
        <w:rPr>
          <w:i/>
        </w:rPr>
      </w:pPr>
      <w:r>
        <w:br/>
      </w:r>
      <w:r>
        <w:rPr>
          <w:i/>
        </w:rPr>
        <w:t>Fase 2: Evalueren en toetsen van de normen</w:t>
      </w:r>
    </w:p>
    <w:p w14:paraId="5640A2E5" w14:textId="77777777" w:rsidR="002408EC" w:rsidRDefault="002408EC" w:rsidP="00D8662C">
      <w:pPr>
        <w:pStyle w:val="Bullet"/>
        <w:numPr>
          <w:ilvl w:val="0"/>
          <w:numId w:val="19"/>
        </w:numPr>
      </w:pPr>
      <w:r>
        <w:t>Hoe weet de school dat?</w:t>
      </w:r>
    </w:p>
    <w:p w14:paraId="08B606D5" w14:textId="77777777" w:rsidR="002408EC" w:rsidRDefault="002408EC" w:rsidP="00D8662C">
      <w:pPr>
        <w:pStyle w:val="Bullet"/>
        <w:numPr>
          <w:ilvl w:val="0"/>
          <w:numId w:val="19"/>
        </w:numPr>
      </w:pPr>
      <w:r>
        <w:t>Vinden anderen dat ook?</w:t>
      </w:r>
    </w:p>
    <w:p w14:paraId="4A30D279" w14:textId="77777777" w:rsidR="002408EC" w:rsidRDefault="002408EC" w:rsidP="002408EC">
      <w:pPr>
        <w:pStyle w:val="Bullet"/>
        <w:numPr>
          <w:ilvl w:val="0"/>
          <w:numId w:val="0"/>
        </w:numPr>
      </w:pPr>
      <w:r>
        <w:t>Om helder te krijgen of de school zijn eigen definitie van goed onderwijs waarmaakt en voldoet aan de deugdelijkheidseisen en de eigen aspecten van kwaliteit worden de ambities en de resultaten geëvalueerd. Dit gebeurt niet op alle onderdelen ieder jaar. De onderwerpen zijn verdeeld in een cyclus van vier jaar.</w:t>
      </w:r>
    </w:p>
    <w:p w14:paraId="4E075588" w14:textId="77777777" w:rsidR="002408EC" w:rsidRDefault="002408EC" w:rsidP="002408EC">
      <w:pPr>
        <w:pStyle w:val="Bullet"/>
        <w:numPr>
          <w:ilvl w:val="0"/>
          <w:numId w:val="0"/>
        </w:numPr>
      </w:pPr>
    </w:p>
    <w:p w14:paraId="0A6919A0" w14:textId="77777777" w:rsidR="002408EC" w:rsidRDefault="002408EC" w:rsidP="002408EC">
      <w:r>
        <w:lastRenderedPageBreak/>
        <w:t xml:space="preserve">Jaarlijks zullen we evalueren: </w:t>
      </w:r>
    </w:p>
    <w:p w14:paraId="7D08D315" w14:textId="77777777" w:rsidR="002408EC" w:rsidRDefault="002408EC" w:rsidP="00D8662C">
      <w:pPr>
        <w:pStyle w:val="Bullet"/>
        <w:numPr>
          <w:ilvl w:val="0"/>
          <w:numId w:val="19"/>
        </w:numPr>
        <w:rPr>
          <w:sz w:val="20"/>
        </w:rPr>
      </w:pPr>
      <w:r>
        <w:t>Op het gebied van onze schoolorganisatie</w:t>
      </w:r>
      <w:r>
        <w:rPr>
          <w:sz w:val="20"/>
        </w:rPr>
        <w:t xml:space="preserve">: </w:t>
      </w:r>
    </w:p>
    <w:p w14:paraId="5696C32A" w14:textId="77777777" w:rsidR="002408EC" w:rsidRDefault="002408EC" w:rsidP="00D8662C">
      <w:pPr>
        <w:pStyle w:val="Bullet"/>
        <w:numPr>
          <w:ilvl w:val="1"/>
          <w:numId w:val="19"/>
        </w:numPr>
      </w:pPr>
      <w:r>
        <w:t xml:space="preserve">Onderwijs en leren </w:t>
      </w:r>
    </w:p>
    <w:p w14:paraId="70CA09E2" w14:textId="77777777" w:rsidR="002408EC" w:rsidRDefault="002408EC" w:rsidP="00D8662C">
      <w:pPr>
        <w:pStyle w:val="Bullet"/>
        <w:numPr>
          <w:ilvl w:val="1"/>
          <w:numId w:val="19"/>
        </w:numPr>
      </w:pPr>
      <w:r>
        <w:t xml:space="preserve">Onderwijsproces </w:t>
      </w:r>
    </w:p>
    <w:p w14:paraId="11EA04F6" w14:textId="77777777" w:rsidR="002408EC" w:rsidRDefault="002408EC" w:rsidP="00D8662C">
      <w:pPr>
        <w:pStyle w:val="Bullet"/>
        <w:numPr>
          <w:ilvl w:val="1"/>
          <w:numId w:val="19"/>
        </w:numPr>
      </w:pPr>
      <w:r>
        <w:t xml:space="preserve">Schoolklimaat </w:t>
      </w:r>
    </w:p>
    <w:p w14:paraId="59CD0D89" w14:textId="77777777" w:rsidR="002408EC" w:rsidRDefault="002408EC" w:rsidP="00D8662C">
      <w:pPr>
        <w:pStyle w:val="Bullet"/>
        <w:numPr>
          <w:ilvl w:val="1"/>
          <w:numId w:val="19"/>
        </w:numPr>
      </w:pPr>
      <w:r>
        <w:t xml:space="preserve">Veiligheid </w:t>
      </w:r>
    </w:p>
    <w:p w14:paraId="2A8D1524" w14:textId="77777777" w:rsidR="002408EC" w:rsidRDefault="002408EC" w:rsidP="00D8662C">
      <w:pPr>
        <w:pStyle w:val="Bullet"/>
        <w:numPr>
          <w:ilvl w:val="1"/>
          <w:numId w:val="19"/>
        </w:numPr>
      </w:pPr>
      <w:r>
        <w:t xml:space="preserve">Kwaliteitszorg en ambitie </w:t>
      </w:r>
    </w:p>
    <w:p w14:paraId="0170CDCA" w14:textId="77777777" w:rsidR="002408EC" w:rsidRDefault="002408EC" w:rsidP="00D8662C">
      <w:pPr>
        <w:pStyle w:val="Bullet"/>
        <w:numPr>
          <w:ilvl w:val="1"/>
          <w:numId w:val="19"/>
        </w:numPr>
      </w:pPr>
      <w:r>
        <w:t>Ondersteuningsstructuur</w:t>
      </w:r>
    </w:p>
    <w:p w14:paraId="5F936B57" w14:textId="77777777" w:rsidR="002408EC" w:rsidRDefault="002408EC" w:rsidP="00D8662C">
      <w:pPr>
        <w:pStyle w:val="Bullet"/>
        <w:numPr>
          <w:ilvl w:val="1"/>
          <w:numId w:val="19"/>
        </w:numPr>
      </w:pPr>
      <w:r>
        <w:t>Personeel en personeelsbeleid</w:t>
      </w:r>
    </w:p>
    <w:p w14:paraId="3589C1D9" w14:textId="77777777" w:rsidR="002408EC" w:rsidRDefault="002408EC" w:rsidP="00D8662C">
      <w:pPr>
        <w:pStyle w:val="Bullet"/>
        <w:numPr>
          <w:ilvl w:val="0"/>
          <w:numId w:val="19"/>
        </w:numPr>
      </w:pPr>
      <w:r>
        <w:t xml:space="preserve">Op het gebied van resultaten: </w:t>
      </w:r>
    </w:p>
    <w:p w14:paraId="00DE6D97" w14:textId="77777777" w:rsidR="002408EC" w:rsidRDefault="002408EC" w:rsidP="00D8662C">
      <w:pPr>
        <w:pStyle w:val="Bullet"/>
        <w:numPr>
          <w:ilvl w:val="1"/>
          <w:numId w:val="19"/>
        </w:numPr>
      </w:pPr>
      <w:r>
        <w:t xml:space="preserve">Onderwijsresultaten, 2 keer per jaar  </w:t>
      </w:r>
    </w:p>
    <w:p w14:paraId="701EDF78" w14:textId="77777777" w:rsidR="002408EC" w:rsidRDefault="002408EC" w:rsidP="00D8662C">
      <w:pPr>
        <w:pStyle w:val="Bullet"/>
        <w:numPr>
          <w:ilvl w:val="1"/>
          <w:numId w:val="19"/>
        </w:numPr>
      </w:pPr>
      <w:r>
        <w:t xml:space="preserve">Sociaal emotionele ontwikkeling, 2 keer per jaar </w:t>
      </w:r>
    </w:p>
    <w:p w14:paraId="6B6FDF7A" w14:textId="77777777" w:rsidR="002408EC" w:rsidRDefault="002408EC" w:rsidP="00D8662C">
      <w:pPr>
        <w:pStyle w:val="Bullet"/>
        <w:numPr>
          <w:ilvl w:val="1"/>
          <w:numId w:val="19"/>
        </w:numPr>
      </w:pPr>
      <w:r>
        <w:t xml:space="preserve">Sociale veiligheid, 2 keer per jaar </w:t>
      </w:r>
    </w:p>
    <w:p w14:paraId="3DDD2B74" w14:textId="77777777" w:rsidR="002408EC" w:rsidRDefault="002408EC" w:rsidP="002408EC">
      <w:pPr>
        <w:pStyle w:val="Geenafstand"/>
        <w:rPr>
          <w:sz w:val="20"/>
          <w:szCs w:val="20"/>
        </w:rPr>
      </w:pPr>
      <w:r>
        <w:rPr>
          <w:sz w:val="20"/>
          <w:szCs w:val="20"/>
        </w:rPr>
        <w:t xml:space="preserve"> </w:t>
      </w:r>
    </w:p>
    <w:p w14:paraId="68D8DCC7" w14:textId="77777777" w:rsidR="002408EC" w:rsidRDefault="002408EC" w:rsidP="002408EC">
      <w:r>
        <w:t xml:space="preserve">Tweejaarlijks zullen we evalueren: </w:t>
      </w:r>
    </w:p>
    <w:p w14:paraId="629A9DC0" w14:textId="77777777" w:rsidR="002408EC" w:rsidRDefault="002408EC" w:rsidP="00D8662C">
      <w:pPr>
        <w:pStyle w:val="Bullet"/>
        <w:numPr>
          <w:ilvl w:val="0"/>
          <w:numId w:val="19"/>
        </w:numPr>
      </w:pPr>
      <w:r>
        <w:t xml:space="preserve">Op het gebied van onze schoolorganisatie: </w:t>
      </w:r>
    </w:p>
    <w:p w14:paraId="60A2B853" w14:textId="77777777" w:rsidR="002408EC" w:rsidRDefault="002408EC" w:rsidP="00D8662C">
      <w:pPr>
        <w:pStyle w:val="Bullet"/>
        <w:numPr>
          <w:ilvl w:val="1"/>
          <w:numId w:val="19"/>
        </w:numPr>
      </w:pPr>
      <w:r>
        <w:t xml:space="preserve">Cultuur </w:t>
      </w:r>
    </w:p>
    <w:p w14:paraId="5D861F5E" w14:textId="77777777" w:rsidR="002408EC" w:rsidRDefault="002408EC" w:rsidP="00D8662C">
      <w:pPr>
        <w:pStyle w:val="Bullet"/>
        <w:numPr>
          <w:ilvl w:val="1"/>
          <w:numId w:val="19"/>
        </w:numPr>
      </w:pPr>
      <w:r>
        <w:t xml:space="preserve">Leiderschap </w:t>
      </w:r>
    </w:p>
    <w:p w14:paraId="7D6E4378" w14:textId="77777777" w:rsidR="002408EC" w:rsidRDefault="002408EC" w:rsidP="00D8662C">
      <w:pPr>
        <w:pStyle w:val="Bullet"/>
        <w:numPr>
          <w:ilvl w:val="1"/>
          <w:numId w:val="19"/>
        </w:numPr>
      </w:pPr>
      <w:r>
        <w:t xml:space="preserve">Bedrijfsvoering </w:t>
      </w:r>
    </w:p>
    <w:p w14:paraId="0A1F4922" w14:textId="77777777" w:rsidR="002408EC" w:rsidRDefault="002408EC" w:rsidP="00D8662C">
      <w:pPr>
        <w:pStyle w:val="Bullet"/>
        <w:numPr>
          <w:ilvl w:val="1"/>
          <w:numId w:val="19"/>
        </w:numPr>
      </w:pPr>
      <w:r>
        <w:t xml:space="preserve">Partners/stakeholders </w:t>
      </w:r>
    </w:p>
    <w:p w14:paraId="6D455E9D" w14:textId="77777777" w:rsidR="002408EC" w:rsidRDefault="002408EC" w:rsidP="002408EC">
      <w:pPr>
        <w:pStyle w:val="Bullet"/>
        <w:numPr>
          <w:ilvl w:val="0"/>
          <w:numId w:val="0"/>
        </w:numPr>
        <w:ind w:left="567"/>
      </w:pPr>
    </w:p>
    <w:p w14:paraId="194B8EE5" w14:textId="77777777" w:rsidR="002408EC" w:rsidRDefault="002408EC" w:rsidP="002408EC">
      <w:r>
        <w:t xml:space="preserve">Vierjaarlijks zullen we evalueren: </w:t>
      </w:r>
    </w:p>
    <w:p w14:paraId="02B5A35D" w14:textId="77777777" w:rsidR="002408EC" w:rsidRDefault="002408EC" w:rsidP="00D8662C">
      <w:pPr>
        <w:pStyle w:val="Bullet"/>
        <w:numPr>
          <w:ilvl w:val="0"/>
          <w:numId w:val="19"/>
        </w:numPr>
      </w:pPr>
      <w:r>
        <w:t xml:space="preserve">Op het gebied van ambities: </w:t>
      </w:r>
    </w:p>
    <w:p w14:paraId="0D48D4CB" w14:textId="77777777" w:rsidR="002408EC" w:rsidRDefault="002408EC" w:rsidP="00D8662C">
      <w:pPr>
        <w:pStyle w:val="Bullet"/>
        <w:numPr>
          <w:ilvl w:val="1"/>
          <w:numId w:val="19"/>
        </w:numPr>
      </w:pPr>
      <w:r>
        <w:t xml:space="preserve">Onze definitie van goed onderwijs. </w:t>
      </w:r>
    </w:p>
    <w:p w14:paraId="3E183775" w14:textId="77777777" w:rsidR="002408EC" w:rsidRDefault="002408EC" w:rsidP="00D8662C">
      <w:pPr>
        <w:pStyle w:val="Bullet"/>
        <w:numPr>
          <w:ilvl w:val="1"/>
          <w:numId w:val="19"/>
        </w:numPr>
      </w:pPr>
      <w:r>
        <w:t xml:space="preserve">Onze ambities en beoogde resultaten. </w:t>
      </w:r>
    </w:p>
    <w:p w14:paraId="42144774" w14:textId="77777777" w:rsidR="002408EC" w:rsidRDefault="002408EC" w:rsidP="00D8662C">
      <w:pPr>
        <w:pStyle w:val="Bullet"/>
        <w:numPr>
          <w:ilvl w:val="0"/>
          <w:numId w:val="19"/>
        </w:numPr>
      </w:pPr>
      <w:r>
        <w:t xml:space="preserve">Op het gebied van resultaten: </w:t>
      </w:r>
    </w:p>
    <w:p w14:paraId="1F061465" w14:textId="77777777" w:rsidR="002408EC" w:rsidRDefault="002408EC" w:rsidP="00D8662C">
      <w:pPr>
        <w:pStyle w:val="Bullet"/>
        <w:numPr>
          <w:ilvl w:val="1"/>
          <w:numId w:val="19"/>
        </w:numPr>
      </w:pPr>
      <w:r>
        <w:t xml:space="preserve">Resultaten op de kwaliteitsindicatoren van de Inspectie van het Onderwijs. </w:t>
      </w:r>
    </w:p>
    <w:p w14:paraId="474925B5" w14:textId="77777777" w:rsidR="002408EC" w:rsidRDefault="002408EC" w:rsidP="00D8662C">
      <w:pPr>
        <w:pStyle w:val="Bullet"/>
        <w:numPr>
          <w:ilvl w:val="1"/>
          <w:numId w:val="19"/>
        </w:numPr>
      </w:pPr>
      <w:r>
        <w:t xml:space="preserve">Onderwijs: </w:t>
      </w:r>
    </w:p>
    <w:p w14:paraId="5C386160" w14:textId="77777777" w:rsidR="002408EC" w:rsidRDefault="002408EC" w:rsidP="00D8662C">
      <w:pPr>
        <w:pStyle w:val="Bullet"/>
        <w:numPr>
          <w:ilvl w:val="2"/>
          <w:numId w:val="19"/>
        </w:numPr>
      </w:pPr>
      <w:r>
        <w:t xml:space="preserve">Tevredenheid leerlingen en ouders over het onderwijs. </w:t>
      </w:r>
    </w:p>
    <w:p w14:paraId="79FC8ACB" w14:textId="77777777" w:rsidR="002408EC" w:rsidRDefault="002408EC" w:rsidP="00D8662C">
      <w:pPr>
        <w:pStyle w:val="Bullet"/>
        <w:numPr>
          <w:ilvl w:val="2"/>
          <w:numId w:val="19"/>
        </w:numPr>
      </w:pPr>
      <w:r>
        <w:t xml:space="preserve">Tevredenheid medewerkers over het onderwijs. </w:t>
      </w:r>
    </w:p>
    <w:p w14:paraId="686595AA" w14:textId="77777777" w:rsidR="002408EC" w:rsidRDefault="002408EC" w:rsidP="002408EC">
      <w:pPr>
        <w:pStyle w:val="Bullet"/>
        <w:numPr>
          <w:ilvl w:val="0"/>
          <w:numId w:val="0"/>
        </w:numPr>
      </w:pPr>
    </w:p>
    <w:p w14:paraId="1C2B87C8" w14:textId="77777777" w:rsidR="002408EC" w:rsidRDefault="002408EC" w:rsidP="002408EC">
      <w:pPr>
        <w:pStyle w:val="Bullet"/>
        <w:numPr>
          <w:ilvl w:val="0"/>
          <w:numId w:val="0"/>
        </w:numPr>
      </w:pPr>
      <w:r>
        <w:t>Bij het evalueren van ons onderwijs maken we gebruik van diverse instrumenten, onder andere:</w:t>
      </w:r>
    </w:p>
    <w:p w14:paraId="4D04C225" w14:textId="77777777" w:rsidR="002408EC" w:rsidRDefault="002408EC" w:rsidP="00D8662C">
      <w:pPr>
        <w:pStyle w:val="Bullet"/>
        <w:numPr>
          <w:ilvl w:val="1"/>
          <w:numId w:val="19"/>
        </w:numPr>
      </w:pPr>
      <w:r>
        <w:t>Leerlingvolgsysteem</w:t>
      </w:r>
    </w:p>
    <w:p w14:paraId="4A98F203" w14:textId="77777777" w:rsidR="002408EC" w:rsidRDefault="002408EC" w:rsidP="00D8662C">
      <w:pPr>
        <w:pStyle w:val="Bullet"/>
        <w:numPr>
          <w:ilvl w:val="1"/>
          <w:numId w:val="19"/>
        </w:numPr>
      </w:pPr>
      <w:r>
        <w:t>Groepsmappen</w:t>
      </w:r>
    </w:p>
    <w:p w14:paraId="68893E7F" w14:textId="77777777" w:rsidR="002408EC" w:rsidRDefault="002408EC" w:rsidP="00D8662C">
      <w:pPr>
        <w:pStyle w:val="Bullet"/>
        <w:numPr>
          <w:ilvl w:val="1"/>
          <w:numId w:val="19"/>
        </w:numPr>
      </w:pPr>
      <w:r>
        <w:t>Cohortonderzoek NCO</w:t>
      </w:r>
    </w:p>
    <w:p w14:paraId="742F6D11" w14:textId="77777777" w:rsidR="002408EC" w:rsidRDefault="002408EC" w:rsidP="00D8662C">
      <w:pPr>
        <w:pStyle w:val="Bullet"/>
        <w:numPr>
          <w:ilvl w:val="1"/>
          <w:numId w:val="19"/>
        </w:numPr>
      </w:pPr>
      <w:r>
        <w:t>Schoolondersteuningsprofiel</w:t>
      </w:r>
    </w:p>
    <w:p w14:paraId="5A782AB2" w14:textId="77777777" w:rsidR="002408EC" w:rsidRDefault="002408EC" w:rsidP="00D8662C">
      <w:pPr>
        <w:pStyle w:val="Bullet"/>
        <w:numPr>
          <w:ilvl w:val="1"/>
          <w:numId w:val="19"/>
        </w:numPr>
      </w:pPr>
      <w:r>
        <w:t>Klassenbezoek</w:t>
      </w:r>
    </w:p>
    <w:p w14:paraId="4F0AE2E1" w14:textId="77777777" w:rsidR="002408EC" w:rsidRDefault="002408EC" w:rsidP="00D8662C">
      <w:pPr>
        <w:pStyle w:val="Bullet"/>
        <w:numPr>
          <w:ilvl w:val="1"/>
          <w:numId w:val="19"/>
        </w:numPr>
      </w:pPr>
      <w:r>
        <w:t>Collegiale consultatie</w:t>
      </w:r>
    </w:p>
    <w:p w14:paraId="6FAEA103" w14:textId="77777777" w:rsidR="002408EC" w:rsidRDefault="002408EC" w:rsidP="00D8662C">
      <w:pPr>
        <w:pStyle w:val="Bullet"/>
        <w:numPr>
          <w:ilvl w:val="1"/>
          <w:numId w:val="19"/>
        </w:numPr>
      </w:pPr>
      <w:r>
        <w:t>Groepsbesprekingen</w:t>
      </w:r>
    </w:p>
    <w:p w14:paraId="1963D0AD" w14:textId="77777777" w:rsidR="002408EC" w:rsidRDefault="002408EC" w:rsidP="00D8662C">
      <w:pPr>
        <w:pStyle w:val="Bullet"/>
        <w:numPr>
          <w:ilvl w:val="1"/>
          <w:numId w:val="19"/>
        </w:numPr>
      </w:pPr>
      <w:r>
        <w:t>Tevredenheidspeilingen</w:t>
      </w:r>
    </w:p>
    <w:p w14:paraId="25493592" w14:textId="77777777" w:rsidR="002408EC" w:rsidRDefault="002408EC" w:rsidP="00D8662C">
      <w:pPr>
        <w:pStyle w:val="Bullet"/>
        <w:numPr>
          <w:ilvl w:val="1"/>
          <w:numId w:val="19"/>
        </w:numPr>
      </w:pPr>
      <w:commentRangeStart w:id="27"/>
      <w:r>
        <w:t>Kanjertraining</w:t>
      </w:r>
      <w:commentRangeEnd w:id="27"/>
      <w:r w:rsidR="00CD7925">
        <w:rPr>
          <w:rStyle w:val="Verwijzingopmerking"/>
        </w:rPr>
        <w:commentReference w:id="27"/>
      </w:r>
    </w:p>
    <w:p w14:paraId="0498E8C6" w14:textId="77777777" w:rsidR="002408EC" w:rsidRDefault="002408EC" w:rsidP="00D8662C">
      <w:pPr>
        <w:pStyle w:val="Bullet"/>
        <w:numPr>
          <w:ilvl w:val="1"/>
          <w:numId w:val="19"/>
        </w:numPr>
      </w:pPr>
      <w:r>
        <w:t>Evaluatiegesprek met partners</w:t>
      </w:r>
    </w:p>
    <w:p w14:paraId="7926B963" w14:textId="77777777" w:rsidR="002408EC" w:rsidRDefault="002408EC" w:rsidP="00D8662C">
      <w:pPr>
        <w:pStyle w:val="Bullet"/>
        <w:numPr>
          <w:ilvl w:val="1"/>
          <w:numId w:val="19"/>
        </w:numPr>
      </w:pPr>
      <w:r>
        <w:t>Interne analyse</w:t>
      </w:r>
    </w:p>
    <w:p w14:paraId="5DA2F36A" w14:textId="77777777" w:rsidR="002408EC" w:rsidRDefault="002408EC" w:rsidP="00D8662C">
      <w:pPr>
        <w:pStyle w:val="Bullet"/>
        <w:numPr>
          <w:ilvl w:val="1"/>
          <w:numId w:val="19"/>
        </w:numPr>
      </w:pPr>
      <w:r>
        <w:t>Interne of externe audit</w:t>
      </w:r>
    </w:p>
    <w:p w14:paraId="4F610B70" w14:textId="77777777" w:rsidR="002408EC" w:rsidRDefault="002408EC" w:rsidP="00D8662C">
      <w:pPr>
        <w:pStyle w:val="Bullet"/>
        <w:numPr>
          <w:ilvl w:val="1"/>
          <w:numId w:val="19"/>
        </w:numPr>
      </w:pPr>
      <w:r>
        <w:t>Schooltoezicht vanuit inspectie</w:t>
      </w:r>
    </w:p>
    <w:p w14:paraId="5900B109" w14:textId="77777777" w:rsidR="002408EC" w:rsidRDefault="002408EC" w:rsidP="002408EC">
      <w:r>
        <w:br/>
        <w:t>Fase 3: Bijsturen en verbeteren van de kwaliteit</w:t>
      </w:r>
    </w:p>
    <w:p w14:paraId="0A948EF3" w14:textId="77777777" w:rsidR="002408EC" w:rsidRDefault="002408EC" w:rsidP="00D8662C">
      <w:pPr>
        <w:pStyle w:val="Bullet"/>
        <w:numPr>
          <w:ilvl w:val="0"/>
          <w:numId w:val="19"/>
        </w:numPr>
      </w:pPr>
      <w:r>
        <w:t xml:space="preserve">Wat doet de school met die wetenschap? </w:t>
      </w:r>
    </w:p>
    <w:p w14:paraId="003CAA3E" w14:textId="77777777" w:rsidR="002408EC" w:rsidRDefault="002408EC" w:rsidP="002408EC">
      <w:pPr>
        <w:pStyle w:val="Bullet"/>
        <w:numPr>
          <w:ilvl w:val="0"/>
          <w:numId w:val="0"/>
        </w:numPr>
      </w:pPr>
      <w:r>
        <w:t xml:space="preserve">Enerzijds weten we dat het samen analyseren (in de groepsbesprekingen) op zich al leidt tot bewustzijn en verandering. Maar daarnaast zullen de conclusies uit de analyses ook moeten leiden tot ontwikkelingsplannen. Dit zijn het schoolplan en de bijbehorende jaarplannen.  </w:t>
      </w:r>
    </w:p>
    <w:p w14:paraId="325BB536" w14:textId="77777777" w:rsidR="002408EC" w:rsidRDefault="002408EC" w:rsidP="002408EC">
      <w:pPr>
        <w:pStyle w:val="Bullet"/>
        <w:numPr>
          <w:ilvl w:val="0"/>
          <w:numId w:val="0"/>
        </w:numPr>
      </w:pPr>
      <w:r>
        <w:lastRenderedPageBreak/>
        <w:t xml:space="preserve">Het schoolplan dient te voldoen aan een wettelijke eisen. De school vult uiteraard het eigen schoolplan, met name waar het de specifieke ontwikkeling van de school betreft. De ontwikkeldoelen die hier worden opgenomen zijn meerjarendoelen, die in principe voor de hele periode dat het schoolplan beslaat (vier jaar) gelden. Het bestuur ondersteunt de school bij het opstellen van het schoolplan, tevens formuleert het bestuur de kaders waarbinnen het schoolplan opgesteld dient te worden. </w:t>
      </w:r>
    </w:p>
    <w:p w14:paraId="0343A44D" w14:textId="77777777" w:rsidR="002408EC" w:rsidRDefault="002408EC" w:rsidP="002408EC">
      <w:r>
        <w:t>Ieder jaar wordt een jaarplan opgesteld waarin de doelen zijn opgenomen die dat jaar worden gerealiseerd. Uiteraard sluiten deze doelen aan bij de meerjarendoelen in het schoolplan.</w:t>
      </w:r>
    </w:p>
    <w:p w14:paraId="5502CB01" w14:textId="77777777" w:rsidR="002408EC" w:rsidRDefault="002408EC" w:rsidP="002408EC">
      <w:pPr>
        <w:pStyle w:val="Bullet"/>
        <w:numPr>
          <w:ilvl w:val="0"/>
          <w:numId w:val="0"/>
        </w:numPr>
      </w:pPr>
    </w:p>
    <w:p w14:paraId="6732C592" w14:textId="77777777" w:rsidR="002408EC" w:rsidRDefault="002408EC" w:rsidP="002408EC">
      <w:pPr>
        <w:pStyle w:val="Bullet"/>
        <w:numPr>
          <w:ilvl w:val="0"/>
          <w:numId w:val="0"/>
        </w:numPr>
      </w:pPr>
      <w:r>
        <w:t xml:space="preserve">Gedurende het schooljaar, eens in de twee of eens in de vier schooljaren worden er voortdurend data geïnventariseerd en geanalyseerd middels de instrumenten. De analyses kunnen dan ook voortdurend leiden tot bijstellingen in de uitvoering. Daarnaast worden de analyses gebruikt om verantwoording af te leggen.  </w:t>
      </w:r>
    </w:p>
    <w:p w14:paraId="21D26B93" w14:textId="77777777" w:rsidR="002408EC" w:rsidRDefault="002408EC" w:rsidP="002408EC">
      <w:pPr>
        <w:pStyle w:val="Bullet"/>
        <w:numPr>
          <w:ilvl w:val="0"/>
          <w:numId w:val="0"/>
        </w:numPr>
        <w:ind w:left="284" w:hanging="284"/>
        <w:rPr>
          <w:i/>
        </w:rPr>
      </w:pPr>
      <w:r>
        <w:rPr>
          <w:i/>
        </w:rPr>
        <w:t xml:space="preserve">Verantwoording betreft in grote lijnen twee zaken: </w:t>
      </w:r>
    </w:p>
    <w:p w14:paraId="2075B1B5" w14:textId="77777777" w:rsidR="002408EC" w:rsidRDefault="002408EC" w:rsidP="00D8662C">
      <w:pPr>
        <w:pStyle w:val="Bullet1"/>
        <w:numPr>
          <w:ilvl w:val="0"/>
          <w:numId w:val="20"/>
        </w:numPr>
      </w:pPr>
      <w:r>
        <w:t xml:space="preserve">Verantwoording over de keuzes die worden gemaakt. Dit gebeurt bijvoorbeeld als de school verantwoording aflegt over het opgestelde schoolplan. Waarom deze ambities en geen andere?  </w:t>
      </w:r>
    </w:p>
    <w:p w14:paraId="5E2F3548" w14:textId="77777777" w:rsidR="002408EC" w:rsidRDefault="002408EC" w:rsidP="00D8662C">
      <w:pPr>
        <w:pStyle w:val="Bullet1"/>
        <w:numPr>
          <w:ilvl w:val="0"/>
          <w:numId w:val="20"/>
        </w:numPr>
      </w:pPr>
      <w:r>
        <w:t xml:space="preserve">Verantwoording over de kwaliteit van de organisatie (de processen) en over behaalde resultaten. De ambities van de school (uitgewerkt in meerjarendoelen en jaardoelen) kennen bijbehorende processen en resultaten. De school verantwoordt zich hierover, bijvoorbeeld aan de inspectie over de gerealiseerde opbrengsten, of aan de ouders over de resultaten van een vragenlijst onder de ouders.  </w:t>
      </w:r>
    </w:p>
    <w:p w14:paraId="541C04C4" w14:textId="77777777" w:rsidR="002408EC" w:rsidRDefault="002408EC" w:rsidP="002408EC">
      <w:pPr>
        <w:pStyle w:val="Bullet1"/>
        <w:numPr>
          <w:ilvl w:val="0"/>
          <w:numId w:val="0"/>
        </w:numPr>
        <w:ind w:left="284"/>
      </w:pPr>
    </w:p>
    <w:p w14:paraId="51EFA579" w14:textId="77777777" w:rsidR="002408EC" w:rsidRDefault="002408EC" w:rsidP="002408EC">
      <w:pPr>
        <w:tabs>
          <w:tab w:val="clear" w:pos="284"/>
          <w:tab w:val="clear" w:pos="567"/>
          <w:tab w:val="left" w:pos="708"/>
        </w:tabs>
        <w:spacing w:line="276" w:lineRule="auto"/>
      </w:pPr>
      <w:r>
        <w:t xml:space="preserve">Aan wie verantwoording wordt afgelegd valt op te splitsen in twee vormen, horizontale en verticale verantwoording. </w:t>
      </w:r>
    </w:p>
    <w:p w14:paraId="71ABFDBA" w14:textId="77777777" w:rsidR="002408EC" w:rsidRDefault="002408EC" w:rsidP="00D8662C">
      <w:pPr>
        <w:pStyle w:val="Bullet"/>
        <w:numPr>
          <w:ilvl w:val="0"/>
          <w:numId w:val="19"/>
        </w:numPr>
        <w:rPr>
          <w:rFonts w:asciiTheme="majorHAnsi" w:hAnsiTheme="majorHAnsi"/>
          <w:szCs w:val="18"/>
        </w:rPr>
      </w:pPr>
      <w:r>
        <w:t xml:space="preserve">Verticale verantwoording is aan partijen die gezag hebben over de school, zoals het bestuur en het ministerie/de Inspectie van het Onderwijs. </w:t>
      </w:r>
      <w:r>
        <w:rPr>
          <w:rFonts w:asciiTheme="majorHAnsi" w:hAnsiTheme="majorHAnsi"/>
          <w:szCs w:val="18"/>
        </w:rPr>
        <w:t xml:space="preserve">Drie à vier maal per jaar vindt een gesprek plaats met het CvB. Het onderwerp ervan wordt jaarlijks bepaald door het CvB, voorbeelden hiervan zijn; voortgangsgesprek, managementrapportage, formatiegesprek, jaarverslag/jaarplan. Eveneens wordt door het CvB jaarlijks een schoolbezoek gebracht met een nader te bepalen thema of onderwerp, waarbij het CvB de groepen bezoekt en/of met directie en team in een wat informele setting een gesprek voert. </w:t>
      </w:r>
    </w:p>
    <w:p w14:paraId="6E31C28D" w14:textId="77777777" w:rsidR="002408EC" w:rsidRDefault="002408EC" w:rsidP="002408EC">
      <w:pPr>
        <w:pStyle w:val="Bullet"/>
        <w:numPr>
          <w:ilvl w:val="0"/>
          <w:numId w:val="0"/>
        </w:numPr>
        <w:ind w:left="284"/>
        <w:rPr>
          <w:rFonts w:asciiTheme="majorHAnsi" w:hAnsiTheme="majorHAnsi"/>
          <w:szCs w:val="18"/>
        </w:rPr>
      </w:pPr>
      <w:r>
        <w:t>De Inspectie van het Onderwijs wordt op gezette tijden geïnformeerd via het aanleveren van het schoolplan en de schoolgids.</w:t>
      </w:r>
      <w:r>
        <w:rPr>
          <w:rFonts w:asciiTheme="majorHAnsi" w:hAnsiTheme="majorHAnsi"/>
          <w:szCs w:val="18"/>
        </w:rPr>
        <w:t xml:space="preserve"> </w:t>
      </w:r>
    </w:p>
    <w:p w14:paraId="06019057" w14:textId="77777777" w:rsidR="002408EC" w:rsidRDefault="002408EC" w:rsidP="00D8662C">
      <w:pPr>
        <w:pStyle w:val="Bullet"/>
        <w:numPr>
          <w:ilvl w:val="0"/>
          <w:numId w:val="19"/>
        </w:numPr>
      </w:pPr>
      <w:r>
        <w:t>Horizontale verantwoording is aan relevante partijen in en om de school, zoals de leerlingen, de ouders,  et cetera.  Jaarlijks vermelden we de onderwijsresultaten van de school in de nieuwsbrief. De schoolgids is een belangrijk medium om betrokkenen op de hoogte stellen van zaken die van belang zijn, deze is terug te vinden op de website. Vanzelfsprekend informeren we de MR.</w:t>
      </w:r>
    </w:p>
    <w:p w14:paraId="050B097D" w14:textId="77777777" w:rsidR="002408EC" w:rsidRDefault="002408EC" w:rsidP="002408EC">
      <w:pPr>
        <w:pStyle w:val="Bullet"/>
        <w:numPr>
          <w:ilvl w:val="0"/>
          <w:numId w:val="0"/>
        </w:numPr>
      </w:pPr>
    </w:p>
    <w:p w14:paraId="1377B683" w14:textId="77777777" w:rsidR="002408EC" w:rsidRDefault="002408EC" w:rsidP="002408EC">
      <w:pPr>
        <w:tabs>
          <w:tab w:val="clear" w:pos="284"/>
          <w:tab w:val="clear" w:pos="567"/>
          <w:tab w:val="left" w:pos="708"/>
        </w:tabs>
        <w:spacing w:line="276" w:lineRule="auto"/>
        <w:rPr>
          <w:rFonts w:asciiTheme="majorHAnsi" w:hAnsiTheme="majorHAnsi"/>
          <w:szCs w:val="18"/>
        </w:rPr>
      </w:pPr>
    </w:p>
    <w:p w14:paraId="72A1789C" w14:textId="77777777" w:rsidR="002408EC" w:rsidRDefault="002408EC" w:rsidP="002408EC">
      <w:pPr>
        <w:tabs>
          <w:tab w:val="clear" w:pos="284"/>
          <w:tab w:val="clear" w:pos="567"/>
          <w:tab w:val="left" w:pos="708"/>
        </w:tabs>
        <w:spacing w:line="240" w:lineRule="auto"/>
        <w:rPr>
          <w:rStyle w:val="eop"/>
          <w:rFonts w:cs="Arial"/>
          <w:b/>
        </w:rPr>
      </w:pPr>
      <w:r>
        <w:rPr>
          <w:rStyle w:val="eop"/>
          <w:rFonts w:asciiTheme="majorHAnsi" w:hAnsiTheme="majorHAnsi" w:cs="Arial"/>
          <w:b/>
          <w:szCs w:val="18"/>
        </w:rPr>
        <w:br w:type="page"/>
      </w:r>
    </w:p>
    <w:p w14:paraId="379CDB47" w14:textId="77777777" w:rsidR="002408EC" w:rsidRDefault="002408EC" w:rsidP="002408EC">
      <w:pPr>
        <w:pStyle w:val="Kop3"/>
        <w:numPr>
          <w:ilvl w:val="0"/>
          <w:numId w:val="0"/>
        </w:numPr>
        <w:rPr>
          <w:rStyle w:val="eop"/>
        </w:rPr>
      </w:pPr>
      <w:bookmarkStart w:id="28" w:name="_Toc11868456"/>
      <w:bookmarkStart w:id="29" w:name="_Toc29558530"/>
      <w:r>
        <w:rPr>
          <w:rStyle w:val="eop"/>
        </w:rPr>
        <w:lastRenderedPageBreak/>
        <w:t>Bijlage IV: Beleid ten aanzien van ouders</w:t>
      </w:r>
      <w:bookmarkEnd w:id="28"/>
      <w:bookmarkEnd w:id="29"/>
    </w:p>
    <w:p w14:paraId="17950E22" w14:textId="77777777" w:rsidR="002408EC" w:rsidRDefault="002408EC" w:rsidP="002408EC"/>
    <w:p w14:paraId="4C4BF1F0"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De betrokkenheid van ouders bij de scholen van Onderwijsgroep Amstelland is groot.</w:t>
      </w:r>
    </w:p>
    <w:p w14:paraId="188D57E3"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Mede door deze betrokkenheid van ouders wordt bevorderd, dat de school een veilige en vertrouwde omgeving is waarin kinderen zich optimaal kunnen ontplooien. Ouders spelen een belangrijke rol op de scholen.</w:t>
      </w:r>
    </w:p>
    <w:p w14:paraId="01714ED3"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Op verschillende wijzen kunnen zij betrokken zijn bij de school van hun kind.</w:t>
      </w:r>
    </w:p>
    <w:p w14:paraId="72E9A055"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 xml:space="preserve"> </w:t>
      </w:r>
    </w:p>
    <w:p w14:paraId="07B8D91D"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Allereerst worden zij zoveel mogelijk betrokken bij en op de hoogte gehouden over het verloop van de schoolloopbaan van hun kind. Het contact daarover vindt primair plaats tussen de leerkracht en de ouder(s) en verloopt middels contactavonden, rapport-gesprekken, informatiebulletins en dergelijke.</w:t>
      </w:r>
    </w:p>
    <w:p w14:paraId="596DF2B1"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 xml:space="preserve"> </w:t>
      </w:r>
    </w:p>
    <w:p w14:paraId="6A04633D"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Daarnaast is bij verschillende activiteiten in de klas hulp van ouders gewenst. Onder verantwoordelijkheid van de groepsleerkracht kunnen ouders helpen bij schoolactiviteiten, zoals excursies, expressievakken, het begeleiden van een leesgroepje, schoolreisje, sportdag.</w:t>
      </w:r>
    </w:p>
    <w:p w14:paraId="45600D6D" w14:textId="71E1048D"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 xml:space="preserve"> </w:t>
      </w:r>
    </w:p>
    <w:p w14:paraId="10EFE884" w14:textId="77777777" w:rsidR="002408EC" w:rsidRDefault="002408EC" w:rsidP="002408EC">
      <w:pPr>
        <w:pStyle w:val="Geenafstand"/>
        <w:spacing w:line="276" w:lineRule="auto"/>
        <w:jc w:val="both"/>
        <w:rPr>
          <w:rStyle w:val="eop"/>
          <w:rFonts w:asciiTheme="majorHAnsi" w:hAnsiTheme="majorHAnsi" w:cs="Arial"/>
          <w:b/>
          <w:szCs w:val="18"/>
        </w:rPr>
      </w:pPr>
      <w:r w:rsidRPr="00651AFF">
        <w:rPr>
          <w:rStyle w:val="eop"/>
          <w:rFonts w:asciiTheme="majorHAnsi" w:hAnsiTheme="majorHAnsi" w:cs="Arial"/>
          <w:b/>
          <w:szCs w:val="18"/>
        </w:rPr>
        <w:t>Ouderraad</w:t>
      </w:r>
    </w:p>
    <w:p w14:paraId="5EB7C23A" w14:textId="39D34D06"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Alle scholen hebben een ouderraad.</w:t>
      </w:r>
      <w:r w:rsidR="00651AFF">
        <w:rPr>
          <w:rStyle w:val="eop"/>
          <w:rFonts w:asciiTheme="majorHAnsi" w:hAnsiTheme="majorHAnsi" w:cs="Arial"/>
          <w:szCs w:val="18"/>
        </w:rPr>
        <w:t xml:space="preserve"> Op de Willem-Alexanderschool heet deze Activiteiten Commissie.</w:t>
      </w:r>
    </w:p>
    <w:p w14:paraId="4AA326B4"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De ouderraad heeft als doel de samenwerking tussen de school en de ouders te bevorderen en de school te steunen bij het vervullen van haar taak.</w:t>
      </w:r>
    </w:p>
    <w:p w14:paraId="701095FD"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 xml:space="preserve"> </w:t>
      </w:r>
    </w:p>
    <w:p w14:paraId="4756F981"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De ouderraadsleden zijn actief betrokken bij de organisatie van diverse binnen- en buitenschoolse activiteiten. Tevens is de ouderraad verantwoordelijk voor de besteding en verantwoording van de vrijwillige ouderbijdragen.</w:t>
      </w:r>
    </w:p>
    <w:p w14:paraId="6EAEA799"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 xml:space="preserve"> </w:t>
      </w:r>
    </w:p>
    <w:p w14:paraId="3D607B57" w14:textId="77777777" w:rsidR="002408EC" w:rsidRDefault="002408EC" w:rsidP="002408EC">
      <w:pPr>
        <w:pStyle w:val="Geenafstand"/>
        <w:spacing w:line="276" w:lineRule="auto"/>
        <w:jc w:val="both"/>
        <w:rPr>
          <w:rStyle w:val="eop"/>
          <w:rFonts w:asciiTheme="majorHAnsi" w:hAnsiTheme="majorHAnsi" w:cs="Arial"/>
          <w:b/>
          <w:szCs w:val="18"/>
        </w:rPr>
      </w:pPr>
      <w:r>
        <w:rPr>
          <w:rStyle w:val="eop"/>
          <w:rFonts w:asciiTheme="majorHAnsi" w:hAnsiTheme="majorHAnsi" w:cs="Arial"/>
          <w:b/>
          <w:szCs w:val="18"/>
        </w:rPr>
        <w:t>Medezeggenschapsraad</w:t>
      </w:r>
    </w:p>
    <w:p w14:paraId="39687BAB"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Iedere school heeft een Medezeggenschapsraad.</w:t>
      </w:r>
    </w:p>
    <w:p w14:paraId="785D1866"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 xml:space="preserve">De Medezeggenschapsraad (MR) is de wettelijke vertegenwoordiging van de ouders en het schoolteam. De taak van de MR is instemming of advies geven over voorstellen van de schoolleiding of het bestuur. De raad bestaat uit ouders en personeelsleden. Voor de oudergeleding zijn ouders of verzorgers, van wie een kind de school bezoekt, kiesgerechtigd en verkiesbaar tot lid. </w:t>
      </w:r>
    </w:p>
    <w:p w14:paraId="267DF39F" w14:textId="77777777" w:rsidR="002408EC" w:rsidRDefault="002408EC" w:rsidP="002408EC">
      <w:pPr>
        <w:pStyle w:val="Geenafstand"/>
        <w:spacing w:line="276" w:lineRule="auto"/>
        <w:jc w:val="both"/>
        <w:rPr>
          <w:rStyle w:val="eop"/>
          <w:rFonts w:asciiTheme="majorHAnsi" w:hAnsiTheme="majorHAnsi" w:cs="Arial"/>
          <w:szCs w:val="18"/>
        </w:rPr>
      </w:pPr>
    </w:p>
    <w:p w14:paraId="48F7EA43"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 xml:space="preserve">De zittingsperiode is drie jaar, met een maximale zittingsduur van zes jaar. Bij het ontstaan van een vacature worden kandidaten opgeroepen zich verkiesbaar te stellen. De kandidaten respecteren de grondslag en doelstellingen van de school. De MR kan zich laten bijstaan door adviserende leden. </w:t>
      </w:r>
    </w:p>
    <w:p w14:paraId="69E2DB76" w14:textId="77777777" w:rsidR="002408EC" w:rsidRDefault="002408EC" w:rsidP="002408EC">
      <w:pPr>
        <w:pStyle w:val="Geenafstand"/>
        <w:spacing w:line="276" w:lineRule="auto"/>
        <w:jc w:val="both"/>
        <w:rPr>
          <w:rStyle w:val="eop"/>
          <w:rFonts w:asciiTheme="majorHAnsi" w:hAnsiTheme="majorHAnsi" w:cs="Arial"/>
          <w:szCs w:val="18"/>
        </w:rPr>
      </w:pPr>
    </w:p>
    <w:p w14:paraId="3F0A36E0"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De MR vergadert gemiddeld 6 – 8 keer per jaar.</w:t>
      </w:r>
    </w:p>
    <w:p w14:paraId="05E816A1" w14:textId="77777777" w:rsidR="002408EC" w:rsidRDefault="002408EC" w:rsidP="002408EC">
      <w:pPr>
        <w:pStyle w:val="Geenafstand"/>
        <w:spacing w:line="276" w:lineRule="auto"/>
        <w:jc w:val="both"/>
        <w:rPr>
          <w:rStyle w:val="eop"/>
          <w:rFonts w:asciiTheme="majorHAnsi" w:hAnsiTheme="majorHAnsi" w:cs="Arial"/>
          <w:szCs w:val="18"/>
        </w:rPr>
      </w:pPr>
    </w:p>
    <w:p w14:paraId="33B8DD81" w14:textId="77777777" w:rsidR="002408EC" w:rsidRDefault="002408EC" w:rsidP="002408EC">
      <w:pPr>
        <w:pStyle w:val="Geenafstand"/>
        <w:spacing w:line="276" w:lineRule="auto"/>
        <w:jc w:val="both"/>
        <w:rPr>
          <w:rStyle w:val="eop"/>
          <w:rFonts w:asciiTheme="majorHAnsi" w:hAnsiTheme="majorHAnsi" w:cs="Arial"/>
          <w:b/>
          <w:szCs w:val="18"/>
        </w:rPr>
      </w:pPr>
      <w:r>
        <w:rPr>
          <w:rStyle w:val="eop"/>
          <w:rFonts w:asciiTheme="majorHAnsi" w:hAnsiTheme="majorHAnsi" w:cs="Arial"/>
          <w:b/>
          <w:szCs w:val="18"/>
        </w:rPr>
        <w:t>Klachtenregeling</w:t>
      </w:r>
    </w:p>
    <w:p w14:paraId="56166E7C" w14:textId="1F117889" w:rsidR="002408EC" w:rsidRDefault="002408EC" w:rsidP="002408EC">
      <w:pPr>
        <w:pStyle w:val="Geenafstand"/>
        <w:spacing w:line="276" w:lineRule="auto"/>
      </w:pPr>
      <w:r>
        <w:t>Waar mensen samenwerken, gaan soms dingen mis. Als ouder kunt u ontevreden zijn over de planning van vrije dagen, schoonmaakwerkzaamheden, de wijze waarop uw kind begeleid wordt, de communicatie vanuit de school enz. We gaan er vanuit dat we de meeste klachten in onderling overleg kunnen oplossen.</w:t>
      </w:r>
      <w:r>
        <w:br/>
        <w:t> </w:t>
      </w:r>
      <w:r>
        <w:br/>
        <w:t>We adviseren u bij ontevredenheid rechtstreeks de leerkracht of de directeur aan te spreken.  Als u er met de leerkracht en de schoolleiding niet uitkomt, ofwel als naar uw mening de klacht niet naar behoren is opgelost, dan kunt u deze voorleggen aan het schoolbestuur of voor een objectief onderzoek aan onze klachtencommissie: </w:t>
      </w:r>
      <w:r>
        <w:br/>
      </w:r>
      <w:r>
        <w:br/>
      </w:r>
      <w:r>
        <w:rPr>
          <w:rStyle w:val="Zwaar"/>
        </w:rPr>
        <w:t>Klachtencommissie Christelijk Onderwijs</w:t>
      </w:r>
      <w:r>
        <w:br/>
        <w:t>Postbus 82324,</w:t>
      </w:r>
      <w:r>
        <w:br/>
        <w:t>2508 EH Den Haag</w:t>
      </w:r>
      <w:r>
        <w:br/>
        <w:t>telefoon 070 - 3861697</w:t>
      </w:r>
      <w:r>
        <w:br/>
        <w:t>fax 070 - 3020836</w:t>
      </w:r>
      <w:r>
        <w:br/>
      </w:r>
      <w:hyperlink r:id="rId23" w:history="1">
        <w:r>
          <w:rPr>
            <w:rStyle w:val="Hyperlink"/>
          </w:rPr>
          <w:t>info@gcbo.nl</w:t>
        </w:r>
      </w:hyperlink>
      <w:r>
        <w:br/>
      </w:r>
      <w:hyperlink r:id="rId24" w:history="1">
        <w:r>
          <w:rPr>
            <w:rStyle w:val="Hyperlink"/>
          </w:rPr>
          <w:t>www.gcbo.nl</w:t>
        </w:r>
      </w:hyperlink>
      <w:r>
        <w:br/>
      </w:r>
      <w:r>
        <w:br/>
      </w:r>
      <w:r>
        <w:lastRenderedPageBreak/>
        <w:t>De volledige klachtenregeling, waarin de procedure klachtbehandeling staat beschreven, ligt  ter inzage bij de schoolleiding, of is </w:t>
      </w:r>
      <w:hyperlink r:id="rId25" w:history="1">
        <w:r>
          <w:rPr>
            <w:rStyle w:val="Hyperlink"/>
          </w:rPr>
          <w:t>hier </w:t>
        </w:r>
      </w:hyperlink>
      <w:r>
        <w:t>te downloaden.</w:t>
      </w:r>
    </w:p>
    <w:p w14:paraId="7C49E12E" w14:textId="3D794CAB" w:rsidR="00541F3F" w:rsidRDefault="00541F3F" w:rsidP="002408EC">
      <w:pPr>
        <w:pStyle w:val="Geenafstand"/>
        <w:spacing w:line="276" w:lineRule="auto"/>
        <w:rPr>
          <w:rStyle w:val="eop"/>
          <w:rFonts w:asciiTheme="majorHAnsi" w:hAnsiTheme="majorHAnsi" w:cs="Arial"/>
          <w:b/>
          <w:szCs w:val="18"/>
        </w:rPr>
      </w:pPr>
    </w:p>
    <w:p w14:paraId="5B4F8CA6" w14:textId="77777777" w:rsidR="002408EC" w:rsidRDefault="002408EC" w:rsidP="002408EC">
      <w:pPr>
        <w:pStyle w:val="Geenafstand"/>
        <w:spacing w:line="276" w:lineRule="auto"/>
        <w:rPr>
          <w:rStyle w:val="eop"/>
          <w:rFonts w:asciiTheme="majorHAnsi" w:hAnsiTheme="majorHAnsi" w:cs="Arial"/>
          <w:b/>
          <w:szCs w:val="18"/>
        </w:rPr>
      </w:pPr>
      <w:r>
        <w:rPr>
          <w:rStyle w:val="eop"/>
          <w:rFonts w:asciiTheme="majorHAnsi" w:hAnsiTheme="majorHAnsi" w:cs="Arial"/>
          <w:b/>
          <w:szCs w:val="18"/>
        </w:rPr>
        <w:t>Toelating, schorsing en verwijdering</w:t>
      </w:r>
    </w:p>
    <w:p w14:paraId="15D3A92E" w14:textId="2E6DCC28"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Onderwij</w:t>
      </w:r>
      <w:r w:rsidR="00651AFF">
        <w:rPr>
          <w:rStyle w:val="eop"/>
          <w:rFonts w:asciiTheme="majorHAnsi" w:hAnsiTheme="majorHAnsi" w:cs="Arial"/>
          <w:szCs w:val="18"/>
        </w:rPr>
        <w:t>s</w:t>
      </w:r>
      <w:r>
        <w:rPr>
          <w:rStyle w:val="eop"/>
          <w:rFonts w:asciiTheme="majorHAnsi" w:hAnsiTheme="majorHAnsi" w:cs="Arial"/>
          <w:szCs w:val="18"/>
        </w:rPr>
        <w:t>groep Amstelland hanteert eigen beleid bij de toelating, schorsing en verwijdering van leerlingen.  Per 1 augustus 2013 geldt een nieuw aannamebeleid voor het primair onderwijs in Amstelveen. De schoolbesturen Onderwijsgroep Amstelland en Amstelwijs stappen af van het tot op heden gehanteerd uitgangspunt “wie het eerst komt, wie het eerst maalt” en vervangen dit door het uitgangspunt “kinderen uit de eigen wijk krijgen voorrang, kinderen van buiten de wijk krijgen alleen een plaats als er nog plek is”.</w:t>
      </w:r>
    </w:p>
    <w:p w14:paraId="740DFA43" w14:textId="77777777" w:rsidR="002408EC" w:rsidRDefault="002408EC" w:rsidP="002408EC">
      <w:pPr>
        <w:pStyle w:val="Geenafstand"/>
        <w:spacing w:line="276" w:lineRule="auto"/>
        <w:jc w:val="both"/>
        <w:rPr>
          <w:rStyle w:val="eop"/>
          <w:rFonts w:asciiTheme="majorHAnsi" w:hAnsiTheme="majorHAnsi" w:cs="Arial"/>
          <w:szCs w:val="18"/>
        </w:rPr>
      </w:pPr>
      <w:r>
        <w:rPr>
          <w:rStyle w:val="eop"/>
          <w:rFonts w:asciiTheme="majorHAnsi" w:hAnsiTheme="majorHAnsi" w:cs="Arial"/>
          <w:szCs w:val="18"/>
        </w:rPr>
        <w:t xml:space="preserve">Afspraken rondom schorsing en verwijdering zijn vastgelegd in zijn vastgelegd in de procedure schorsing en verwijdering. </w:t>
      </w:r>
    </w:p>
    <w:p w14:paraId="5746D127" w14:textId="77777777" w:rsidR="002408EC" w:rsidRDefault="002408EC" w:rsidP="002408EC">
      <w:pPr>
        <w:pStyle w:val="Geenafstand"/>
        <w:spacing w:line="276" w:lineRule="auto"/>
        <w:ind w:left="708"/>
        <w:rPr>
          <w:rStyle w:val="eop"/>
          <w:rFonts w:asciiTheme="majorHAnsi" w:hAnsiTheme="majorHAnsi"/>
          <w:color w:val="00B050"/>
          <w:szCs w:val="18"/>
        </w:rPr>
      </w:pPr>
    </w:p>
    <w:p w14:paraId="52D2A5E6" w14:textId="77777777" w:rsidR="002408EC" w:rsidRDefault="002408EC" w:rsidP="00D8662C">
      <w:pPr>
        <w:pStyle w:val="Bullet"/>
        <w:numPr>
          <w:ilvl w:val="1"/>
          <w:numId w:val="15"/>
        </w:numPr>
        <w:spacing w:line="276" w:lineRule="auto"/>
        <w:rPr>
          <w:rStyle w:val="eop"/>
          <w:rFonts w:asciiTheme="majorHAnsi" w:hAnsiTheme="majorHAnsi" w:cs="Arial"/>
          <w:color w:val="00B050"/>
          <w:szCs w:val="18"/>
        </w:rPr>
      </w:pPr>
      <w:r>
        <w:rPr>
          <w:rStyle w:val="eop"/>
          <w:rFonts w:asciiTheme="majorHAnsi" w:hAnsiTheme="majorHAnsi" w:cs="Arial"/>
          <w:szCs w:val="18"/>
        </w:rPr>
        <w:t xml:space="preserve">Bijlage </w:t>
      </w:r>
      <w:hyperlink r:id="rId26" w:history="1">
        <w:r>
          <w:rPr>
            <w:rStyle w:val="Hyperlink"/>
            <w:rFonts w:asciiTheme="majorHAnsi" w:hAnsiTheme="majorHAnsi" w:cs="Arial"/>
            <w:szCs w:val="18"/>
          </w:rPr>
          <w:t>Aannamebeleid</w:t>
        </w:r>
      </w:hyperlink>
    </w:p>
    <w:p w14:paraId="7633557F" w14:textId="77777777" w:rsidR="002408EC" w:rsidRDefault="002408EC" w:rsidP="00D8662C">
      <w:pPr>
        <w:pStyle w:val="Bullet"/>
        <w:numPr>
          <w:ilvl w:val="1"/>
          <w:numId w:val="15"/>
        </w:numPr>
        <w:spacing w:line="276" w:lineRule="auto"/>
        <w:rPr>
          <w:rStyle w:val="eop"/>
          <w:rFonts w:asciiTheme="majorHAnsi" w:hAnsiTheme="majorHAnsi" w:cs="Arial"/>
          <w:color w:val="00B050"/>
          <w:szCs w:val="18"/>
        </w:rPr>
      </w:pPr>
      <w:r>
        <w:rPr>
          <w:rStyle w:val="eop"/>
          <w:rFonts w:asciiTheme="majorHAnsi" w:hAnsiTheme="majorHAnsi" w:cs="Arial"/>
          <w:szCs w:val="18"/>
        </w:rPr>
        <w:t xml:space="preserve">Bijlage </w:t>
      </w:r>
      <w:hyperlink r:id="rId27" w:history="1">
        <w:r>
          <w:rPr>
            <w:rStyle w:val="Hyperlink"/>
            <w:rFonts w:asciiTheme="majorHAnsi" w:hAnsiTheme="majorHAnsi" w:cs="Arial"/>
            <w:szCs w:val="18"/>
          </w:rPr>
          <w:t>Kaart met de indeling van scholen</w:t>
        </w:r>
      </w:hyperlink>
    </w:p>
    <w:p w14:paraId="2A63ED63" w14:textId="77777777" w:rsidR="002408EC" w:rsidRDefault="002408EC" w:rsidP="00D8662C">
      <w:pPr>
        <w:pStyle w:val="Bullet"/>
        <w:numPr>
          <w:ilvl w:val="1"/>
          <w:numId w:val="15"/>
        </w:numPr>
        <w:spacing w:line="276" w:lineRule="auto"/>
        <w:rPr>
          <w:rStyle w:val="eop"/>
          <w:rFonts w:asciiTheme="majorHAnsi" w:hAnsiTheme="majorHAnsi" w:cs="Arial"/>
          <w:szCs w:val="18"/>
        </w:rPr>
      </w:pPr>
      <w:r>
        <w:rPr>
          <w:rStyle w:val="eop"/>
          <w:rFonts w:asciiTheme="majorHAnsi" w:hAnsiTheme="majorHAnsi" w:cs="Arial"/>
          <w:szCs w:val="18"/>
        </w:rPr>
        <w:t xml:space="preserve">Bijlage </w:t>
      </w:r>
      <w:hyperlink r:id="rId28" w:history="1">
        <w:r>
          <w:rPr>
            <w:rStyle w:val="Hyperlink"/>
            <w:rFonts w:asciiTheme="majorHAnsi" w:hAnsiTheme="majorHAnsi" w:cs="Arial"/>
            <w:szCs w:val="18"/>
          </w:rPr>
          <w:t>Schorsing en verwijdering</w:t>
        </w:r>
      </w:hyperlink>
    </w:p>
    <w:p w14:paraId="5696B95E" w14:textId="77777777" w:rsidR="002408EC" w:rsidRDefault="002408EC" w:rsidP="002408EC">
      <w:pPr>
        <w:pStyle w:val="Geenafstand"/>
        <w:spacing w:line="276" w:lineRule="auto"/>
        <w:rPr>
          <w:rStyle w:val="eop"/>
          <w:rFonts w:asciiTheme="majorHAnsi" w:hAnsiTheme="majorHAnsi" w:cs="Arial"/>
          <w:color w:val="00B050"/>
          <w:szCs w:val="18"/>
        </w:rPr>
      </w:pPr>
    </w:p>
    <w:p w14:paraId="6F523325" w14:textId="77777777" w:rsidR="002408EC" w:rsidRDefault="002408EC" w:rsidP="002408EC">
      <w:pPr>
        <w:tabs>
          <w:tab w:val="clear" w:pos="284"/>
          <w:tab w:val="clear" w:pos="567"/>
          <w:tab w:val="left" w:pos="708"/>
        </w:tabs>
        <w:spacing w:line="240" w:lineRule="auto"/>
        <w:rPr>
          <w:rStyle w:val="eop"/>
          <w:rFonts w:ascii="Lato Light" w:hAnsi="Lato Light"/>
          <w:bCs/>
          <w:color w:val="21AABD"/>
          <w:sz w:val="26"/>
        </w:rPr>
      </w:pPr>
      <w:r>
        <w:rPr>
          <w:rStyle w:val="eop"/>
        </w:rPr>
        <w:br w:type="page"/>
      </w:r>
    </w:p>
    <w:p w14:paraId="3F811724" w14:textId="2D8352AC" w:rsidR="002408EC" w:rsidRDefault="002408EC" w:rsidP="002408EC">
      <w:pPr>
        <w:pStyle w:val="Kop3"/>
        <w:numPr>
          <w:ilvl w:val="0"/>
          <w:numId w:val="0"/>
        </w:numPr>
        <w:rPr>
          <w:rStyle w:val="eop"/>
        </w:rPr>
      </w:pPr>
      <w:bookmarkStart w:id="30" w:name="_Toc11868457"/>
      <w:bookmarkStart w:id="31" w:name="_Toc29558531"/>
      <w:r>
        <w:rPr>
          <w:rStyle w:val="eop"/>
        </w:rPr>
        <w:lastRenderedPageBreak/>
        <w:t>Bijlage V: Privacy</w:t>
      </w:r>
      <w:r w:rsidR="00D14301">
        <w:rPr>
          <w:rStyle w:val="eop"/>
        </w:rPr>
        <w:t xml:space="preserve"> </w:t>
      </w:r>
      <w:r>
        <w:rPr>
          <w:rStyle w:val="eop"/>
        </w:rPr>
        <w:t>beleid</w:t>
      </w:r>
      <w:bookmarkEnd w:id="30"/>
      <w:bookmarkEnd w:id="31"/>
    </w:p>
    <w:p w14:paraId="56618DED" w14:textId="77777777" w:rsidR="002408EC" w:rsidRDefault="002408EC" w:rsidP="002408EC"/>
    <w:p w14:paraId="778EB2BB" w14:textId="77777777" w:rsidR="002408EC" w:rsidRDefault="002408EC" w:rsidP="002408EC">
      <w:pPr>
        <w:pStyle w:val="Geenafstand"/>
        <w:spacing w:line="276" w:lineRule="auto"/>
        <w:rPr>
          <w:rStyle w:val="eop"/>
          <w:rFonts w:asciiTheme="majorHAnsi" w:hAnsiTheme="majorHAnsi" w:cs="Arial"/>
          <w:b/>
          <w:szCs w:val="18"/>
        </w:rPr>
      </w:pPr>
      <w:r>
        <w:rPr>
          <w:rStyle w:val="eop"/>
          <w:rFonts w:asciiTheme="majorHAnsi" w:hAnsiTheme="majorHAnsi" w:cs="Arial"/>
          <w:b/>
          <w:szCs w:val="18"/>
        </w:rPr>
        <w:t>Algemene Verordening Gegevensbescherming.</w:t>
      </w:r>
    </w:p>
    <w:p w14:paraId="386BB6E1" w14:textId="77777777" w:rsidR="002408EC" w:rsidRDefault="002408EC" w:rsidP="002408EC">
      <w:pPr>
        <w:pStyle w:val="Geenafstand"/>
        <w:spacing w:line="276" w:lineRule="auto"/>
        <w:jc w:val="both"/>
      </w:pPr>
      <w:r>
        <w:rPr>
          <w:rFonts w:asciiTheme="majorHAnsi" w:hAnsiTheme="majorHAnsi" w:cs="Arial"/>
          <w:szCs w:val="18"/>
        </w:rPr>
        <w:t xml:space="preserve">Op 25 mei 2018 is de Algemene Verordening Gegevensbescherming ingegaan, die de bescherming van persoonsgegevens in alle landen van de Europese Unie op dezelfde manier geregeld. </w:t>
      </w:r>
    </w:p>
    <w:p w14:paraId="1753B4D3" w14:textId="77777777" w:rsidR="002408EC" w:rsidRDefault="002408EC" w:rsidP="002408EC">
      <w:pPr>
        <w:pStyle w:val="Geenafstand"/>
        <w:spacing w:line="276" w:lineRule="auto"/>
        <w:jc w:val="both"/>
        <w:rPr>
          <w:rFonts w:asciiTheme="majorHAnsi" w:hAnsiTheme="majorHAnsi" w:cs="Arial"/>
          <w:szCs w:val="18"/>
        </w:rPr>
      </w:pPr>
      <w:r>
        <w:rPr>
          <w:rFonts w:asciiTheme="majorHAnsi" w:hAnsiTheme="majorHAnsi" w:cs="Arial"/>
          <w:szCs w:val="18"/>
        </w:rPr>
        <w:t>Onderwijsgroep Amstelland heeft veiligheid en privacy van haar leerlingen en personeel hoog in het vaandel staan. Op basis van de Wet bescherming persoonsgegevens is daarom het Privacyreglement verwerking leerlingengegevens &amp; personeelsgegevens vastgesteld. In dit reglement is afgesproken hoe binnen Onderwijsgroep Amstelland wordt omgegaan met de verwerking van leerlingengegevens.</w:t>
      </w:r>
    </w:p>
    <w:p w14:paraId="014CC964" w14:textId="77777777" w:rsidR="002408EC" w:rsidRDefault="002408EC" w:rsidP="002408EC">
      <w:pPr>
        <w:pStyle w:val="Geenafstand"/>
        <w:spacing w:line="276" w:lineRule="auto"/>
        <w:jc w:val="both"/>
        <w:rPr>
          <w:rFonts w:asciiTheme="majorHAnsi" w:hAnsiTheme="majorHAnsi" w:cs="Arial"/>
          <w:szCs w:val="18"/>
        </w:rPr>
      </w:pPr>
    </w:p>
    <w:p w14:paraId="79D6A06C" w14:textId="7AB6D9D7" w:rsidR="002408EC" w:rsidRDefault="002408EC" w:rsidP="00D8662C">
      <w:pPr>
        <w:pStyle w:val="Bullet"/>
        <w:numPr>
          <w:ilvl w:val="1"/>
          <w:numId w:val="15"/>
        </w:numPr>
        <w:spacing w:line="276" w:lineRule="auto"/>
        <w:rPr>
          <w:rFonts w:asciiTheme="majorHAnsi" w:hAnsiTheme="majorHAnsi"/>
          <w:szCs w:val="18"/>
        </w:rPr>
      </w:pPr>
      <w:r>
        <w:rPr>
          <w:rFonts w:asciiTheme="majorHAnsi" w:hAnsiTheme="majorHAnsi"/>
          <w:szCs w:val="18"/>
        </w:rPr>
        <w:t xml:space="preserve">Bijlage </w:t>
      </w:r>
      <w:hyperlink r:id="rId29" w:history="1">
        <w:r>
          <w:rPr>
            <w:rStyle w:val="Hyperlink"/>
            <w:rFonts w:asciiTheme="majorHAnsi" w:hAnsiTheme="majorHAnsi"/>
            <w:szCs w:val="18"/>
          </w:rPr>
          <w:t>Privacy</w:t>
        </w:r>
        <w:r w:rsidR="00D14301">
          <w:rPr>
            <w:rStyle w:val="Hyperlink"/>
            <w:rFonts w:asciiTheme="majorHAnsi" w:hAnsiTheme="majorHAnsi"/>
            <w:szCs w:val="18"/>
          </w:rPr>
          <w:t xml:space="preserve"> reglement verwerking leerlingge</w:t>
        </w:r>
        <w:r>
          <w:rPr>
            <w:rStyle w:val="Hyperlink"/>
            <w:rFonts w:asciiTheme="majorHAnsi" w:hAnsiTheme="majorHAnsi"/>
            <w:szCs w:val="18"/>
          </w:rPr>
          <w:t>gevens, d.d. 12 december 2016.</w:t>
        </w:r>
      </w:hyperlink>
    </w:p>
    <w:p w14:paraId="39D537B0" w14:textId="77777777" w:rsidR="002408EC" w:rsidRDefault="002408EC" w:rsidP="00D8662C">
      <w:pPr>
        <w:pStyle w:val="Bullet"/>
        <w:numPr>
          <w:ilvl w:val="1"/>
          <w:numId w:val="15"/>
        </w:numPr>
        <w:spacing w:line="276" w:lineRule="auto"/>
        <w:rPr>
          <w:rFonts w:asciiTheme="majorHAnsi" w:hAnsiTheme="majorHAnsi"/>
          <w:szCs w:val="18"/>
        </w:rPr>
      </w:pPr>
      <w:r>
        <w:rPr>
          <w:rFonts w:asciiTheme="majorHAnsi" w:hAnsiTheme="majorHAnsi"/>
          <w:szCs w:val="18"/>
        </w:rPr>
        <w:t xml:space="preserve">Bijlage </w:t>
      </w:r>
      <w:hyperlink r:id="rId30" w:history="1">
        <w:r>
          <w:rPr>
            <w:rStyle w:val="Hyperlink"/>
            <w:rFonts w:asciiTheme="majorHAnsi" w:hAnsiTheme="majorHAnsi"/>
            <w:szCs w:val="18"/>
          </w:rPr>
          <w:t>Privacy reglement verwerking personeelsgegevens, d.d. 12 december 2016</w:t>
        </w:r>
      </w:hyperlink>
    </w:p>
    <w:p w14:paraId="43C621E5" w14:textId="77777777" w:rsidR="002408EC" w:rsidRDefault="002408EC" w:rsidP="002408EC">
      <w:pPr>
        <w:pStyle w:val="Bullet"/>
        <w:numPr>
          <w:ilvl w:val="0"/>
          <w:numId w:val="0"/>
        </w:numPr>
        <w:ind w:left="284" w:hanging="284"/>
      </w:pPr>
    </w:p>
    <w:p w14:paraId="230F288F" w14:textId="77777777" w:rsidR="002408EC" w:rsidRDefault="002408EC" w:rsidP="002408EC">
      <w:pPr>
        <w:rPr>
          <w:b/>
        </w:rPr>
      </w:pPr>
      <w:r>
        <w:rPr>
          <w:b/>
        </w:rPr>
        <w:t>Functionaris gegevensbescherming</w:t>
      </w:r>
    </w:p>
    <w:p w14:paraId="1793ABAD" w14:textId="77777777" w:rsidR="002408EC" w:rsidRDefault="002408EC" w:rsidP="002408EC">
      <w:pPr>
        <w:rPr>
          <w:color w:val="FF0000"/>
        </w:rPr>
      </w:pPr>
      <w:r>
        <w:t xml:space="preserve">Voor al uw vragen over de AVG kunt u in eerste instantie contact opnemen met de functionaris gegevensbescherming op school, te weten mevrouw N. van Maurik. Zij is bereikbaar via </w:t>
      </w:r>
      <w:hyperlink r:id="rId31" w:history="1">
        <w:r>
          <w:rPr>
            <w:rStyle w:val="Hyperlink"/>
          </w:rPr>
          <w:t>n.vanmaurik@ogamstelland.nl</w:t>
        </w:r>
      </w:hyperlink>
      <w:r>
        <w:t xml:space="preserve">. </w:t>
      </w:r>
    </w:p>
    <w:p w14:paraId="172DC864" w14:textId="77777777" w:rsidR="002408EC" w:rsidRDefault="002408EC" w:rsidP="002408EC"/>
    <w:p w14:paraId="526D752D" w14:textId="77777777" w:rsidR="002408EC" w:rsidRDefault="002408EC" w:rsidP="002408EC">
      <w:r>
        <w:t>Daarnaast is als functionaris gegevensbescherming voor Onderwijsgroep Amstelland benoemd; mevrouw W. van Drunen. Zij is bereikbaar via w.vandrunen@ogamstelland.nl</w:t>
      </w:r>
    </w:p>
    <w:p w14:paraId="4C3518D0" w14:textId="77777777" w:rsidR="002408EC" w:rsidRDefault="002408EC" w:rsidP="002408EC"/>
    <w:p w14:paraId="2C05B8C2" w14:textId="77777777" w:rsidR="002408EC" w:rsidRDefault="002408EC" w:rsidP="002408EC">
      <w:r>
        <w:t>Als externe functionaris gegevensbescherming is de heer S. Sarneel aangesteld. Hij is bereikbaar via https://www.lumengroup.nl/contact-fg/</w:t>
      </w:r>
    </w:p>
    <w:p w14:paraId="728DB21B" w14:textId="77777777" w:rsidR="002408EC" w:rsidRDefault="002408EC" w:rsidP="002408EC">
      <w:pPr>
        <w:tabs>
          <w:tab w:val="clear" w:pos="284"/>
          <w:tab w:val="clear" w:pos="567"/>
          <w:tab w:val="left" w:pos="708"/>
        </w:tabs>
        <w:spacing w:line="276" w:lineRule="auto"/>
        <w:rPr>
          <w:rFonts w:asciiTheme="majorHAnsi" w:hAnsiTheme="majorHAnsi"/>
          <w:szCs w:val="18"/>
        </w:rPr>
      </w:pPr>
    </w:p>
    <w:p w14:paraId="40F6A886" w14:textId="34A2B093"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br w:type="page"/>
      </w:r>
    </w:p>
    <w:p w14:paraId="51ABFA1D" w14:textId="77777777" w:rsidR="002408EC" w:rsidRDefault="002408EC" w:rsidP="002408EC">
      <w:pPr>
        <w:pStyle w:val="Kop3"/>
        <w:numPr>
          <w:ilvl w:val="0"/>
          <w:numId w:val="0"/>
        </w:numPr>
      </w:pPr>
      <w:bookmarkStart w:id="32" w:name="_Toc11868458"/>
      <w:bookmarkStart w:id="33" w:name="_Toc29558532"/>
      <w:r>
        <w:lastRenderedPageBreak/>
        <w:t>Bijlage VI: Financieel beleid</w:t>
      </w:r>
      <w:bookmarkEnd w:id="32"/>
      <w:bookmarkEnd w:id="33"/>
    </w:p>
    <w:p w14:paraId="4DA717C8" w14:textId="77777777" w:rsidR="002408EC" w:rsidRDefault="002408EC" w:rsidP="002408EC">
      <w:pPr>
        <w:spacing w:line="276" w:lineRule="auto"/>
        <w:rPr>
          <w:rFonts w:asciiTheme="majorHAnsi" w:hAnsiTheme="majorHAnsi"/>
          <w:szCs w:val="18"/>
        </w:rPr>
      </w:pPr>
    </w:p>
    <w:p w14:paraId="1E48270E" w14:textId="77777777" w:rsidR="002408EC" w:rsidRDefault="002408EC" w:rsidP="002408EC">
      <w:r>
        <w:t>Het financieel beleid van Onderwijsgroep Amstelland is dienend aan de primaire doelstellingen van de groep. Ons financieel beleid kent een aantal belangrijke pijlers: goede financiële managementinformatie ten behoeve van de juiste besteding van financiële middelen en de juiste sturing van de organisatie, gedegen structureel risicomanagement en het borgen van financiële continuïteit. Deze onderwerpen staan hoog op onze agenda.</w:t>
      </w:r>
    </w:p>
    <w:p w14:paraId="510EFDEE" w14:textId="77777777" w:rsidR="002408EC" w:rsidRDefault="002408EC" w:rsidP="002408EC">
      <w:r>
        <w:t>De missie, visie en de strategische agenda van Onderwijsgroep Amstelland geven richting aan onze activiteiten. Voor de primaire bekostiging van deze activiteiten zijn wij aangewezen op de beschikbare middelen vanuit het Rijk. Deze middelen worden volledig ingezet. Daarnaast kan gegeven onze kapitaalpositie voor specifieke doeleinden gekozen worden voor onttrekking aan de reserves. In de begrotingscyclus worden hiervoor keuzes gemaakt, in overleg met de Raad van Toezicht en de GMR.</w:t>
      </w:r>
    </w:p>
    <w:p w14:paraId="473075FE" w14:textId="77777777" w:rsidR="002408EC" w:rsidRDefault="002408EC" w:rsidP="002408EC">
      <w:pPr>
        <w:pStyle w:val="Geenafstand"/>
        <w:spacing w:line="276" w:lineRule="auto"/>
        <w:ind w:left="360"/>
        <w:rPr>
          <w:rFonts w:asciiTheme="majorHAnsi" w:hAnsiTheme="majorHAnsi" w:cs="Arial"/>
          <w:noProof/>
          <w:szCs w:val="18"/>
        </w:rPr>
      </w:pPr>
    </w:p>
    <w:p w14:paraId="292B65A5" w14:textId="77777777" w:rsidR="002408EC" w:rsidRDefault="002408EC" w:rsidP="00D8662C">
      <w:pPr>
        <w:pStyle w:val="Bullet"/>
        <w:numPr>
          <w:ilvl w:val="0"/>
          <w:numId w:val="15"/>
        </w:numPr>
      </w:pPr>
      <w:r>
        <w:rPr>
          <w:b/>
        </w:rPr>
        <w:t>Sponsoring</w:t>
      </w:r>
    </w:p>
    <w:p w14:paraId="00E732A7" w14:textId="77777777" w:rsidR="002408EC" w:rsidRDefault="002408EC" w:rsidP="002408EC">
      <w:r>
        <w:t xml:space="preserve">Bij sponsoring geeft een sponsor geld, goederen of diensten aan een school in ruil voor een tegenprestatie. Dat kan b.v. vermelding in de schoolkrant of schoolgids zijn. Zonder tegenprestatie is er sprake van een gift. Er zijn wettelijke voorwaarden voor sponsoring in het PO en VO. </w:t>
      </w:r>
    </w:p>
    <w:p w14:paraId="408EDDA0" w14:textId="77777777" w:rsidR="002408EC" w:rsidRDefault="002408EC" w:rsidP="002408EC">
      <w:r>
        <w:t>De gedragsregels voor sponsoring zijn vastgelegd in het Convenant Sponsoring 2015-2018.</w:t>
      </w:r>
    </w:p>
    <w:p w14:paraId="43D91C5E" w14:textId="77777777" w:rsidR="002408EC" w:rsidRDefault="002408EC" w:rsidP="002408EC">
      <w:pPr>
        <w:rPr>
          <w:color w:val="333333"/>
        </w:rPr>
      </w:pPr>
      <w:r>
        <w:t>Bestuur en scholen zijn gebonden aan de regelgeving in het Convenant Sponsoring 2015-2018, dat afliep per 1 januari 2019, maar naar verwachting gecontinueerd zal worden. Met betrekking tot het beleid op schoolniveau heeft de MR instemmingsrecht en op stichtingsniveau is dat de GMR</w:t>
      </w:r>
      <w:r>
        <w:rPr>
          <w:color w:val="333333"/>
        </w:rPr>
        <w:t xml:space="preserve">.  </w:t>
      </w:r>
      <w:r>
        <w:t xml:space="preserve">De school  (het bevoegd gezag en/of schoolleiding) toetst een specifieke sponsorovereenkomst aan de kaders  van het convenant, alsmede aan de bestaande wet en regelgeving, en maakt daarbinnen in overleg met alle geledingen binnen de school -met inachtneming van de instemming van de MR- een eigen afweging ten aanzien van de maatschappelijke betrokkenheid van de sponsor, het gesponsorde bedrag en de verlangde tegenprestatie. </w:t>
      </w:r>
    </w:p>
    <w:p w14:paraId="7B220DE6" w14:textId="77777777" w:rsidR="002408EC" w:rsidRDefault="002408EC" w:rsidP="002408EC">
      <w:pPr>
        <w:pStyle w:val="Bullet"/>
        <w:numPr>
          <w:ilvl w:val="0"/>
          <w:numId w:val="0"/>
        </w:numPr>
      </w:pPr>
    </w:p>
    <w:p w14:paraId="647C22E5" w14:textId="77777777" w:rsidR="002408EC" w:rsidRDefault="002408EC" w:rsidP="00D8662C">
      <w:pPr>
        <w:pStyle w:val="Bullet"/>
        <w:numPr>
          <w:ilvl w:val="1"/>
          <w:numId w:val="19"/>
        </w:numPr>
        <w:spacing w:line="276" w:lineRule="auto"/>
        <w:rPr>
          <w:rFonts w:asciiTheme="majorHAnsi" w:hAnsiTheme="majorHAnsi"/>
          <w:szCs w:val="18"/>
        </w:rPr>
      </w:pPr>
      <w:r>
        <w:rPr>
          <w:rFonts w:asciiTheme="majorHAnsi" w:hAnsiTheme="majorHAnsi"/>
          <w:szCs w:val="18"/>
        </w:rPr>
        <w:t xml:space="preserve">Bijlage: </w:t>
      </w:r>
      <w:hyperlink r:id="rId32" w:history="1">
        <w:r>
          <w:rPr>
            <w:rStyle w:val="Hyperlink"/>
            <w:rFonts w:asciiTheme="majorHAnsi" w:hAnsiTheme="majorHAnsi"/>
            <w:szCs w:val="18"/>
          </w:rPr>
          <w:t>Convenant Sponsoring 2015-2018</w:t>
        </w:r>
      </w:hyperlink>
    </w:p>
    <w:p w14:paraId="09538C3A" w14:textId="77777777" w:rsidR="002408EC" w:rsidRDefault="002408EC" w:rsidP="00D8662C">
      <w:pPr>
        <w:pStyle w:val="Bullet"/>
        <w:numPr>
          <w:ilvl w:val="1"/>
          <w:numId w:val="19"/>
        </w:numPr>
        <w:spacing w:line="276" w:lineRule="auto"/>
        <w:rPr>
          <w:rFonts w:asciiTheme="majorHAnsi" w:hAnsiTheme="majorHAnsi"/>
          <w:szCs w:val="18"/>
        </w:rPr>
      </w:pPr>
      <w:r>
        <w:rPr>
          <w:rFonts w:asciiTheme="majorHAnsi" w:hAnsiTheme="majorHAnsi"/>
          <w:szCs w:val="18"/>
        </w:rPr>
        <w:t xml:space="preserve">Bijlage: </w:t>
      </w:r>
      <w:hyperlink r:id="rId33" w:history="1">
        <w:r>
          <w:rPr>
            <w:rStyle w:val="Hyperlink"/>
            <w:rFonts w:asciiTheme="majorHAnsi" w:hAnsiTheme="majorHAnsi"/>
            <w:szCs w:val="18"/>
          </w:rPr>
          <w:t>Brochure OCW ‘Spelregels sponsoring op scholen’ 2015</w:t>
        </w:r>
      </w:hyperlink>
    </w:p>
    <w:p w14:paraId="65374929" w14:textId="77777777" w:rsidR="002408EC" w:rsidRDefault="002408EC" w:rsidP="002408EC">
      <w:pPr>
        <w:pStyle w:val="Bullet"/>
        <w:numPr>
          <w:ilvl w:val="0"/>
          <w:numId w:val="0"/>
        </w:numPr>
      </w:pPr>
    </w:p>
    <w:p w14:paraId="14FE9DA9" w14:textId="77777777" w:rsidR="002408EC" w:rsidRDefault="002408EC" w:rsidP="002408EC">
      <w:pPr>
        <w:pStyle w:val="Geenafstand"/>
        <w:spacing w:line="276" w:lineRule="auto"/>
        <w:ind w:firstLine="708"/>
        <w:jc w:val="both"/>
        <w:rPr>
          <w:rFonts w:asciiTheme="majorHAnsi" w:hAnsiTheme="majorHAnsi" w:cs="Arial"/>
          <w:szCs w:val="18"/>
        </w:rPr>
      </w:pPr>
    </w:p>
    <w:p w14:paraId="06F3283A" w14:textId="77777777" w:rsidR="002408EC" w:rsidRDefault="002408EC" w:rsidP="002408EC">
      <w:pPr>
        <w:pStyle w:val="Geenafstand"/>
        <w:spacing w:line="276" w:lineRule="auto"/>
        <w:ind w:left="708"/>
        <w:jc w:val="both"/>
        <w:rPr>
          <w:rFonts w:asciiTheme="majorHAnsi" w:hAnsiTheme="majorHAnsi" w:cs="Arial"/>
          <w:szCs w:val="18"/>
        </w:rPr>
      </w:pPr>
    </w:p>
    <w:p w14:paraId="395AE5A7" w14:textId="77777777" w:rsidR="002408EC" w:rsidRDefault="002408EC" w:rsidP="002408EC">
      <w:pPr>
        <w:tabs>
          <w:tab w:val="clear" w:pos="284"/>
          <w:tab w:val="clear" w:pos="567"/>
          <w:tab w:val="left" w:pos="708"/>
        </w:tabs>
        <w:spacing w:line="276" w:lineRule="auto"/>
        <w:rPr>
          <w:rFonts w:asciiTheme="majorHAnsi" w:hAnsiTheme="majorHAnsi"/>
          <w:szCs w:val="18"/>
        </w:rPr>
      </w:pPr>
      <w:r>
        <w:rPr>
          <w:rFonts w:asciiTheme="majorHAnsi" w:hAnsiTheme="majorHAnsi"/>
          <w:szCs w:val="18"/>
        </w:rPr>
        <w:br w:type="page"/>
      </w:r>
    </w:p>
    <w:p w14:paraId="6F29146D" w14:textId="77777777" w:rsidR="002408EC" w:rsidRDefault="002408EC" w:rsidP="002408EC">
      <w:pPr>
        <w:pStyle w:val="Kop3"/>
        <w:numPr>
          <w:ilvl w:val="0"/>
          <w:numId w:val="0"/>
        </w:numPr>
      </w:pPr>
      <w:bookmarkStart w:id="34" w:name="_Toc11868459"/>
      <w:bookmarkStart w:id="35" w:name="_Toc29558533"/>
      <w:r>
        <w:lastRenderedPageBreak/>
        <w:t>Bijlage VII: Beschrijving Onderwijsgroep Amstelland</w:t>
      </w:r>
      <w:bookmarkEnd w:id="34"/>
      <w:bookmarkEnd w:id="35"/>
    </w:p>
    <w:p w14:paraId="160194DC" w14:textId="77777777" w:rsidR="002408EC" w:rsidRDefault="002408EC" w:rsidP="002408EC">
      <w:pPr>
        <w:tabs>
          <w:tab w:val="clear" w:pos="284"/>
          <w:tab w:val="clear" w:pos="567"/>
          <w:tab w:val="left" w:pos="708"/>
        </w:tabs>
        <w:spacing w:line="240" w:lineRule="auto"/>
      </w:pPr>
    </w:p>
    <w:p w14:paraId="55B867C1" w14:textId="77777777" w:rsidR="002408EC" w:rsidRDefault="002408EC" w:rsidP="002408EC">
      <w:pPr>
        <w:pStyle w:val="Geenafstand"/>
        <w:spacing w:line="276" w:lineRule="auto"/>
      </w:pPr>
      <w:r>
        <w:t>Onderwijsgroep Amstelland is per 1 januari 2002 ontstaan uit een fusie tussen Stichting Protestants Christelijk Basisonderwijs (SPCB) en Stichting Katholiek Basisonderwijs Amstelveen en omstreken (SKBA).  De onderwijsgroep staat</w:t>
      </w:r>
      <w:r>
        <w:rPr>
          <w:rFonts w:asciiTheme="majorHAnsi" w:hAnsiTheme="majorHAnsi" w:cs="Arial"/>
          <w:szCs w:val="18"/>
        </w:rPr>
        <w:t xml:space="preserve"> ingeschreven bij de Kamer van Koophandel onder nummer </w:t>
      </w:r>
      <w:r>
        <w:t>41208656.</w:t>
      </w:r>
      <w:r>
        <w:br/>
      </w:r>
      <w:r>
        <w:br/>
        <w:t xml:space="preserve">De naam van de Stichting refereert aan de rijke onderwijshistorie van Onderwijsgroep Amstelland en haar rechtsvoorgangers in de gemeenten Amstelveen (voorheen Nieuwer-Amstel) en Ouder-Amstel. De onderwijsgroep Amstelland bestaat uit elf sterke scholen voor bijzonder onderwijs in Amstelveen en Ouderkerk aan de Amstel.  De scholen hebben elk hun eigen karakter, maar delen dezelfde kernwaarden. </w:t>
      </w:r>
    </w:p>
    <w:p w14:paraId="1E713AEC" w14:textId="77777777" w:rsidR="002408EC" w:rsidRDefault="002408EC" w:rsidP="002408EC">
      <w:pPr>
        <w:pStyle w:val="Geenafstand"/>
        <w:spacing w:line="276" w:lineRule="auto"/>
      </w:pPr>
    </w:p>
    <w:p w14:paraId="78EE211C" w14:textId="77777777" w:rsidR="002408EC" w:rsidRDefault="002408EC" w:rsidP="002408EC">
      <w:pPr>
        <w:pStyle w:val="Geenafstand"/>
        <w:spacing w:line="276" w:lineRule="auto"/>
        <w:rPr>
          <w:rFonts w:asciiTheme="majorHAnsi" w:hAnsiTheme="majorHAnsi" w:cs="Arial"/>
          <w:b/>
          <w:szCs w:val="18"/>
        </w:rPr>
      </w:pPr>
      <w:r>
        <w:rPr>
          <w:rFonts w:asciiTheme="majorHAnsi" w:hAnsiTheme="majorHAnsi" w:cs="Arial"/>
          <w:b/>
          <w:szCs w:val="18"/>
        </w:rPr>
        <w:t>Naam en adres</w:t>
      </w:r>
    </w:p>
    <w:p w14:paraId="627923E9" w14:textId="77777777" w:rsidR="002408EC" w:rsidRDefault="002408EC" w:rsidP="002408EC">
      <w:pPr>
        <w:pStyle w:val="Geenafstand"/>
        <w:spacing w:line="276" w:lineRule="auto"/>
        <w:rPr>
          <w:rFonts w:asciiTheme="majorHAnsi" w:hAnsiTheme="majorHAnsi" w:cs="Arial"/>
          <w:szCs w:val="18"/>
        </w:rPr>
      </w:pPr>
      <w:r>
        <w:rPr>
          <w:rFonts w:asciiTheme="majorHAnsi" w:hAnsiTheme="majorHAnsi" w:cs="Arial"/>
          <w:szCs w:val="18"/>
        </w:rPr>
        <w:t>Onderwijsgroep Amstelland</w:t>
      </w:r>
    </w:p>
    <w:tbl>
      <w:tblPr>
        <w:tblW w:w="4500" w:type="dxa"/>
        <w:tblCellSpacing w:w="0" w:type="dxa"/>
        <w:tblCellMar>
          <w:left w:w="0" w:type="dxa"/>
          <w:right w:w="0" w:type="dxa"/>
        </w:tblCellMar>
        <w:tblLook w:val="04A0" w:firstRow="1" w:lastRow="0" w:firstColumn="1" w:lastColumn="0" w:noHBand="0" w:noVBand="1"/>
      </w:tblPr>
      <w:tblGrid>
        <w:gridCol w:w="1134"/>
        <w:gridCol w:w="3366"/>
      </w:tblGrid>
      <w:tr w:rsidR="002408EC" w14:paraId="5F9F0D3B" w14:textId="77777777" w:rsidTr="00BD38F2">
        <w:trPr>
          <w:tblCellSpacing w:w="0" w:type="dxa"/>
        </w:trPr>
        <w:tc>
          <w:tcPr>
            <w:tcW w:w="1134" w:type="dxa"/>
            <w:vAlign w:val="center"/>
            <w:hideMark/>
          </w:tcPr>
          <w:p w14:paraId="5C637B7B" w14:textId="77777777" w:rsidR="002408EC" w:rsidRDefault="002408EC">
            <w:pPr>
              <w:tabs>
                <w:tab w:val="clear" w:pos="284"/>
                <w:tab w:val="clear" w:pos="567"/>
                <w:tab w:val="left" w:pos="708"/>
              </w:tabs>
              <w:spacing w:line="240" w:lineRule="auto"/>
              <w:rPr>
                <w:rFonts w:ascii="Times New Roman" w:hAnsi="Times New Roman"/>
                <w:sz w:val="24"/>
              </w:rPr>
            </w:pPr>
            <w:r>
              <w:t>postadres:</w:t>
            </w:r>
          </w:p>
        </w:tc>
        <w:tc>
          <w:tcPr>
            <w:tcW w:w="3366" w:type="dxa"/>
            <w:vAlign w:val="center"/>
            <w:hideMark/>
          </w:tcPr>
          <w:p w14:paraId="6F8515B7" w14:textId="1B5F5BE0" w:rsidR="002408EC" w:rsidRDefault="00BD38F2">
            <w:r>
              <w:t>Postbus 9188</w:t>
            </w:r>
            <w:r w:rsidR="002408EC">
              <w:br/>
              <w:t>1180 MD Amstelveen</w:t>
            </w:r>
          </w:p>
        </w:tc>
      </w:tr>
      <w:tr w:rsidR="002408EC" w14:paraId="4CB2C0B1" w14:textId="77777777" w:rsidTr="00BD38F2">
        <w:trPr>
          <w:tblCellSpacing w:w="0" w:type="dxa"/>
        </w:trPr>
        <w:tc>
          <w:tcPr>
            <w:tcW w:w="1134" w:type="dxa"/>
            <w:vAlign w:val="center"/>
            <w:hideMark/>
          </w:tcPr>
          <w:p w14:paraId="73CB8518" w14:textId="77777777" w:rsidR="002408EC" w:rsidRDefault="002408EC">
            <w:r>
              <w:t>bezoekadres:  </w:t>
            </w:r>
          </w:p>
        </w:tc>
        <w:tc>
          <w:tcPr>
            <w:tcW w:w="3366" w:type="dxa"/>
            <w:vAlign w:val="center"/>
            <w:hideMark/>
          </w:tcPr>
          <w:p w14:paraId="24F2114E" w14:textId="77777777" w:rsidR="00BD38F2" w:rsidRDefault="00BD38F2" w:rsidP="00BD38F2">
            <w:r>
              <w:t>Kalkbranderij 2</w:t>
            </w:r>
          </w:p>
          <w:p w14:paraId="06458EF8" w14:textId="45B3FCB2" w:rsidR="00BD38F2" w:rsidRDefault="00BD38F2" w:rsidP="00BD38F2">
            <w:r>
              <w:t>1185 ZX  Amstelveen</w:t>
            </w:r>
          </w:p>
          <w:p w14:paraId="61BDE2CD" w14:textId="7AAFA0ED" w:rsidR="002408EC" w:rsidRDefault="002408EC"/>
        </w:tc>
      </w:tr>
      <w:tr w:rsidR="002408EC" w14:paraId="334E5051" w14:textId="77777777" w:rsidTr="00BD38F2">
        <w:trPr>
          <w:tblCellSpacing w:w="0" w:type="dxa"/>
        </w:trPr>
        <w:tc>
          <w:tcPr>
            <w:tcW w:w="1134" w:type="dxa"/>
            <w:vAlign w:val="center"/>
            <w:hideMark/>
          </w:tcPr>
          <w:p w14:paraId="00972790" w14:textId="77777777" w:rsidR="002408EC" w:rsidRDefault="002408EC">
            <w:r>
              <w:t>telefoon:</w:t>
            </w:r>
          </w:p>
        </w:tc>
        <w:tc>
          <w:tcPr>
            <w:tcW w:w="3366" w:type="dxa"/>
            <w:vAlign w:val="center"/>
            <w:hideMark/>
          </w:tcPr>
          <w:p w14:paraId="41D569F2" w14:textId="77777777" w:rsidR="002408EC" w:rsidRDefault="002408EC">
            <w:r>
              <w:t>020 3454718</w:t>
            </w:r>
          </w:p>
        </w:tc>
      </w:tr>
      <w:tr w:rsidR="002408EC" w14:paraId="48F84F57" w14:textId="77777777" w:rsidTr="00BD38F2">
        <w:trPr>
          <w:tblCellSpacing w:w="0" w:type="dxa"/>
        </w:trPr>
        <w:tc>
          <w:tcPr>
            <w:tcW w:w="1134" w:type="dxa"/>
            <w:vAlign w:val="center"/>
            <w:hideMark/>
          </w:tcPr>
          <w:p w14:paraId="5E6C0BD7" w14:textId="77777777" w:rsidR="002408EC" w:rsidRDefault="002408EC">
            <w:r>
              <w:t>fax: </w:t>
            </w:r>
          </w:p>
        </w:tc>
        <w:tc>
          <w:tcPr>
            <w:tcW w:w="3366" w:type="dxa"/>
            <w:vAlign w:val="center"/>
            <w:hideMark/>
          </w:tcPr>
          <w:p w14:paraId="720F1DD4" w14:textId="77777777" w:rsidR="002408EC" w:rsidRDefault="002408EC">
            <w:r>
              <w:t>020 3454719</w:t>
            </w:r>
          </w:p>
        </w:tc>
        <w:bookmarkStart w:id="36" w:name="_GoBack"/>
        <w:bookmarkEnd w:id="36"/>
      </w:tr>
      <w:tr w:rsidR="002408EC" w14:paraId="665009AA" w14:textId="77777777" w:rsidTr="00BD38F2">
        <w:trPr>
          <w:tblCellSpacing w:w="0" w:type="dxa"/>
        </w:trPr>
        <w:tc>
          <w:tcPr>
            <w:tcW w:w="1134" w:type="dxa"/>
            <w:vAlign w:val="center"/>
            <w:hideMark/>
          </w:tcPr>
          <w:p w14:paraId="7908AA39" w14:textId="77777777" w:rsidR="002408EC" w:rsidRDefault="002408EC">
            <w:r>
              <w:t>e-mail: </w:t>
            </w:r>
          </w:p>
        </w:tc>
        <w:tc>
          <w:tcPr>
            <w:tcW w:w="3366" w:type="dxa"/>
            <w:vAlign w:val="center"/>
            <w:hideMark/>
          </w:tcPr>
          <w:p w14:paraId="5C7742F1" w14:textId="77777777" w:rsidR="002408EC" w:rsidRDefault="00BD38F2">
            <w:hyperlink r:id="rId34" w:history="1">
              <w:r w:rsidR="002408EC">
                <w:rPr>
                  <w:rStyle w:val="Hyperlink"/>
                </w:rPr>
                <w:t>info@onderwijsgroepamstelland.nl</w:t>
              </w:r>
            </w:hyperlink>
          </w:p>
        </w:tc>
      </w:tr>
      <w:tr w:rsidR="002408EC" w14:paraId="1C549441" w14:textId="77777777" w:rsidTr="00BD38F2">
        <w:trPr>
          <w:tblCellSpacing w:w="0" w:type="dxa"/>
        </w:trPr>
        <w:tc>
          <w:tcPr>
            <w:tcW w:w="1134" w:type="dxa"/>
            <w:vAlign w:val="center"/>
            <w:hideMark/>
          </w:tcPr>
          <w:p w14:paraId="278FB11A" w14:textId="77777777" w:rsidR="002408EC" w:rsidRDefault="002408EC">
            <w:r>
              <w:t>RSIN</w:t>
            </w:r>
          </w:p>
        </w:tc>
        <w:tc>
          <w:tcPr>
            <w:tcW w:w="3366" w:type="dxa"/>
            <w:vAlign w:val="center"/>
            <w:hideMark/>
          </w:tcPr>
          <w:p w14:paraId="4E89ECF7" w14:textId="77777777" w:rsidR="002408EC" w:rsidRDefault="002408EC">
            <w:r>
              <w:t>Stichting Onderwijsgroep Amstelland, stichting voor RK en PC Basisonderwijs heeft de ANBI status.</w:t>
            </w:r>
            <w:r>
              <w:br/>
              <w:t>Het RSIN nummer is:801752693</w:t>
            </w:r>
          </w:p>
        </w:tc>
      </w:tr>
    </w:tbl>
    <w:p w14:paraId="73C830E4" w14:textId="77777777" w:rsidR="002408EC" w:rsidRDefault="002408EC" w:rsidP="002408EC">
      <w:pPr>
        <w:pStyle w:val="Geenafstand"/>
        <w:spacing w:line="276" w:lineRule="auto"/>
        <w:rPr>
          <w:rStyle w:val="Hyperlink"/>
          <w:rFonts w:asciiTheme="majorHAnsi" w:hAnsiTheme="majorHAnsi" w:cs="Arial"/>
          <w:szCs w:val="18"/>
        </w:rPr>
      </w:pPr>
    </w:p>
    <w:p w14:paraId="62088C45" w14:textId="77777777" w:rsidR="002408EC" w:rsidRDefault="002408EC" w:rsidP="002408EC">
      <w:pPr>
        <w:pStyle w:val="Geenafstand"/>
        <w:spacing w:line="276" w:lineRule="auto"/>
        <w:rPr>
          <w:b/>
        </w:rPr>
      </w:pPr>
      <w:r>
        <w:rPr>
          <w:rFonts w:asciiTheme="majorHAnsi" w:hAnsiTheme="majorHAnsi" w:cs="Arial"/>
          <w:b/>
          <w:szCs w:val="18"/>
        </w:rPr>
        <w:t>College van Bestuur Onderwijsgroep Amstelland</w:t>
      </w:r>
    </w:p>
    <w:p w14:paraId="7CFA0D34" w14:textId="77777777" w:rsidR="002408EC" w:rsidRDefault="002408EC" w:rsidP="002408EC">
      <w:pPr>
        <w:pStyle w:val="Geenafstand"/>
        <w:spacing w:line="276" w:lineRule="auto"/>
        <w:rPr>
          <w:rFonts w:asciiTheme="majorHAnsi" w:hAnsiTheme="majorHAnsi" w:cs="Arial"/>
          <w:szCs w:val="18"/>
        </w:rPr>
      </w:pPr>
      <w:r>
        <w:t>Mevrouw Marlies Verkuijlen</w:t>
      </w:r>
    </w:p>
    <w:p w14:paraId="1FD97170" w14:textId="77777777" w:rsidR="002408EC" w:rsidRDefault="002408EC" w:rsidP="002408EC">
      <w:pPr>
        <w:pStyle w:val="Geenafstand"/>
        <w:spacing w:line="276" w:lineRule="auto"/>
        <w:ind w:left="708"/>
        <w:rPr>
          <w:rFonts w:asciiTheme="majorHAnsi" w:hAnsiTheme="majorHAnsi" w:cs="Arial"/>
          <w:szCs w:val="18"/>
        </w:rPr>
      </w:pPr>
    </w:p>
    <w:p w14:paraId="73E19EBD" w14:textId="77777777" w:rsidR="002408EC" w:rsidRDefault="002408EC" w:rsidP="002408EC">
      <w:pPr>
        <w:pStyle w:val="Geenafstand"/>
        <w:spacing w:line="276" w:lineRule="auto"/>
        <w:rPr>
          <w:rFonts w:asciiTheme="majorHAnsi" w:hAnsiTheme="majorHAnsi" w:cs="Arial"/>
          <w:b/>
          <w:szCs w:val="18"/>
        </w:rPr>
      </w:pPr>
      <w:r>
        <w:rPr>
          <w:rFonts w:asciiTheme="majorHAnsi" w:hAnsiTheme="majorHAnsi" w:cs="Arial"/>
          <w:b/>
          <w:szCs w:val="18"/>
        </w:rPr>
        <w:t>Raad van Toezicht Onderwijsgroep Amstelland</w:t>
      </w:r>
    </w:p>
    <w:p w14:paraId="3193BCAF" w14:textId="77777777" w:rsidR="002408EC" w:rsidRDefault="002408EC" w:rsidP="002408EC">
      <w:pPr>
        <w:pStyle w:val="Geenafstand"/>
        <w:spacing w:line="276" w:lineRule="auto"/>
        <w:rPr>
          <w:rFonts w:asciiTheme="majorHAnsi" w:hAnsiTheme="majorHAnsi" w:cs="Arial"/>
          <w:szCs w:val="18"/>
        </w:rPr>
      </w:pPr>
      <w:r>
        <w:rPr>
          <w:rFonts w:asciiTheme="majorHAnsi" w:hAnsiTheme="majorHAnsi" w:cs="Arial"/>
          <w:szCs w:val="18"/>
        </w:rPr>
        <w:t>de heer K.D. (Klaas Dirk) Bruintjes, voorzitter</w:t>
      </w:r>
    </w:p>
    <w:p w14:paraId="0BBA6184" w14:textId="77777777" w:rsidR="002408EC" w:rsidRDefault="002408EC" w:rsidP="002408EC">
      <w:pPr>
        <w:pStyle w:val="Geenafstand"/>
        <w:spacing w:line="276" w:lineRule="auto"/>
        <w:rPr>
          <w:rFonts w:asciiTheme="majorHAnsi" w:hAnsiTheme="majorHAnsi" w:cs="Arial"/>
          <w:szCs w:val="18"/>
        </w:rPr>
      </w:pPr>
      <w:r>
        <w:rPr>
          <w:rFonts w:asciiTheme="majorHAnsi" w:hAnsiTheme="majorHAnsi" w:cs="Arial"/>
          <w:szCs w:val="18"/>
        </w:rPr>
        <w:t>mevrouw A. (Adri) van der Wind</w:t>
      </w:r>
    </w:p>
    <w:p w14:paraId="083BB390" w14:textId="77777777" w:rsidR="002408EC" w:rsidRDefault="002408EC" w:rsidP="002408EC">
      <w:pPr>
        <w:pStyle w:val="Geenafstand"/>
        <w:spacing w:line="276" w:lineRule="auto"/>
        <w:rPr>
          <w:rFonts w:asciiTheme="majorHAnsi" w:hAnsiTheme="majorHAnsi" w:cs="Arial"/>
          <w:szCs w:val="18"/>
        </w:rPr>
      </w:pPr>
      <w:r>
        <w:rPr>
          <w:rFonts w:asciiTheme="majorHAnsi" w:hAnsiTheme="majorHAnsi" w:cs="Arial"/>
          <w:szCs w:val="18"/>
        </w:rPr>
        <w:t>mevrouw M. van der Berg</w:t>
      </w:r>
    </w:p>
    <w:p w14:paraId="75644E09" w14:textId="77777777" w:rsidR="002408EC" w:rsidRDefault="002408EC" w:rsidP="002408EC">
      <w:pPr>
        <w:pStyle w:val="Geenafstand"/>
        <w:spacing w:line="276" w:lineRule="auto"/>
        <w:rPr>
          <w:rFonts w:asciiTheme="majorHAnsi" w:hAnsiTheme="majorHAnsi" w:cs="Arial"/>
          <w:szCs w:val="18"/>
        </w:rPr>
      </w:pPr>
      <w:r>
        <w:rPr>
          <w:rFonts w:asciiTheme="majorHAnsi" w:hAnsiTheme="majorHAnsi" w:cs="Arial"/>
          <w:szCs w:val="18"/>
        </w:rPr>
        <w:t>de heer A.( Arjen) Konijnenberg</w:t>
      </w:r>
    </w:p>
    <w:p w14:paraId="2412AE5A" w14:textId="77777777" w:rsidR="002408EC" w:rsidRDefault="002408EC" w:rsidP="002408EC">
      <w:pPr>
        <w:pStyle w:val="Geenafstand"/>
        <w:spacing w:line="276" w:lineRule="auto"/>
        <w:rPr>
          <w:rFonts w:asciiTheme="majorHAnsi" w:hAnsiTheme="majorHAnsi" w:cs="Arial"/>
          <w:szCs w:val="18"/>
        </w:rPr>
      </w:pPr>
      <w:r>
        <w:rPr>
          <w:rFonts w:asciiTheme="majorHAnsi" w:hAnsiTheme="majorHAnsi" w:cs="Arial"/>
          <w:szCs w:val="18"/>
        </w:rPr>
        <w:t>de heer P. (Peter) Thibaudier</w:t>
      </w:r>
    </w:p>
    <w:p w14:paraId="7BB76891" w14:textId="77777777" w:rsidR="002408EC" w:rsidRDefault="002408EC" w:rsidP="002408EC">
      <w:pPr>
        <w:pStyle w:val="Geenafstand"/>
        <w:spacing w:line="276" w:lineRule="auto"/>
        <w:rPr>
          <w:rFonts w:asciiTheme="majorHAnsi" w:hAnsiTheme="majorHAnsi"/>
          <w:szCs w:val="18"/>
        </w:rPr>
      </w:pPr>
    </w:p>
    <w:p w14:paraId="46337385" w14:textId="77777777" w:rsidR="002408EC" w:rsidRDefault="002408EC" w:rsidP="002408EC">
      <w:pPr>
        <w:pStyle w:val="Geenafstand"/>
        <w:spacing w:line="276" w:lineRule="auto"/>
        <w:rPr>
          <w:rFonts w:asciiTheme="majorHAnsi" w:hAnsiTheme="majorHAnsi" w:cs="Arial"/>
          <w:b/>
          <w:szCs w:val="18"/>
        </w:rPr>
      </w:pPr>
      <w:r>
        <w:rPr>
          <w:rFonts w:asciiTheme="majorHAnsi" w:hAnsiTheme="majorHAnsi" w:cs="Arial"/>
          <w:b/>
          <w:szCs w:val="18"/>
        </w:rPr>
        <w:t>Organogram / Organisatiestructuur Onderwijsgroep Amstelland</w:t>
      </w:r>
    </w:p>
    <w:p w14:paraId="3EE37E12" w14:textId="77777777" w:rsidR="002408EC" w:rsidRDefault="002408EC" w:rsidP="002408EC">
      <w:pPr>
        <w:pStyle w:val="Geenafstand"/>
        <w:spacing w:line="276" w:lineRule="auto"/>
        <w:jc w:val="both"/>
        <w:rPr>
          <w:rFonts w:asciiTheme="majorHAnsi" w:hAnsiTheme="majorHAnsi" w:cs="Arial"/>
          <w:szCs w:val="18"/>
        </w:rPr>
      </w:pPr>
      <w:r>
        <w:rPr>
          <w:rFonts w:asciiTheme="majorHAnsi" w:hAnsiTheme="majorHAnsi" w:cs="Arial"/>
          <w:szCs w:val="18"/>
        </w:rPr>
        <w:t xml:space="preserve">Onderwijsgroep Amstelland kent als statutair vastgelegde organen een College van Bestuur en een Raad van Toezicht. Basis voor de structuur en inrichting van de organisatie is de ‘Code Goed Bestuur in het primair onderwijs’. De Raad van Toezicht ziet toe op de naleving van voornoemde code. </w:t>
      </w:r>
    </w:p>
    <w:p w14:paraId="386860B1" w14:textId="77777777" w:rsidR="002408EC" w:rsidRDefault="002408EC" w:rsidP="002408EC">
      <w:pPr>
        <w:pStyle w:val="Geenafstand"/>
        <w:spacing w:line="276" w:lineRule="auto"/>
        <w:jc w:val="both"/>
        <w:rPr>
          <w:rFonts w:asciiTheme="majorHAnsi" w:hAnsiTheme="majorHAnsi" w:cs="Arial"/>
          <w:szCs w:val="18"/>
        </w:rPr>
      </w:pPr>
    </w:p>
    <w:p w14:paraId="17522C36" w14:textId="77777777" w:rsidR="002408EC" w:rsidRDefault="002408EC" w:rsidP="002408EC">
      <w:pPr>
        <w:pStyle w:val="Geenafstand"/>
        <w:spacing w:line="276" w:lineRule="auto"/>
        <w:jc w:val="both"/>
        <w:rPr>
          <w:rFonts w:asciiTheme="majorHAnsi" w:hAnsiTheme="majorHAnsi" w:cs="Arial"/>
          <w:szCs w:val="18"/>
        </w:rPr>
      </w:pPr>
      <w:r>
        <w:rPr>
          <w:rFonts w:asciiTheme="majorHAnsi" w:hAnsiTheme="majorHAnsi" w:cs="Arial"/>
          <w:szCs w:val="18"/>
        </w:rPr>
        <w:t xml:space="preserve">Onderwijsgroep Amstelland biedt leerlingen, ouders, (toekomstig) personeel en partners een betrouwbare organisatie die daadkrachtig is in haar functioneren. </w:t>
      </w:r>
    </w:p>
    <w:p w14:paraId="4676D927" w14:textId="77777777" w:rsidR="002408EC" w:rsidRDefault="002408EC" w:rsidP="002408EC">
      <w:pPr>
        <w:pStyle w:val="Geenafstand"/>
        <w:spacing w:line="276" w:lineRule="auto"/>
        <w:jc w:val="both"/>
        <w:rPr>
          <w:rFonts w:asciiTheme="majorHAnsi" w:hAnsiTheme="majorHAnsi" w:cs="Arial"/>
          <w:szCs w:val="18"/>
        </w:rPr>
      </w:pPr>
    </w:p>
    <w:p w14:paraId="58757639" w14:textId="77777777" w:rsidR="002408EC" w:rsidRDefault="002408EC" w:rsidP="002408EC">
      <w:pPr>
        <w:pStyle w:val="Geenafstand"/>
        <w:spacing w:line="276" w:lineRule="auto"/>
        <w:jc w:val="both"/>
        <w:rPr>
          <w:rFonts w:asciiTheme="majorHAnsi" w:hAnsiTheme="majorHAnsi" w:cs="Arial"/>
          <w:szCs w:val="18"/>
        </w:rPr>
      </w:pPr>
      <w:r>
        <w:rPr>
          <w:rFonts w:asciiTheme="majorHAnsi" w:hAnsiTheme="majorHAnsi" w:cs="Arial"/>
          <w:szCs w:val="18"/>
        </w:rPr>
        <w:t>Het bestuur vormt het wettelijke bevoegd gezag over de elf scholen van de stichting.</w:t>
      </w:r>
    </w:p>
    <w:p w14:paraId="2D45465E" w14:textId="77777777" w:rsidR="002408EC" w:rsidRDefault="002408EC" w:rsidP="002408EC">
      <w:pPr>
        <w:pStyle w:val="Geenafstand"/>
        <w:spacing w:line="276" w:lineRule="auto"/>
        <w:jc w:val="both"/>
        <w:rPr>
          <w:rFonts w:asciiTheme="majorHAnsi" w:hAnsiTheme="majorHAnsi" w:cs="Arial"/>
          <w:szCs w:val="18"/>
        </w:rPr>
      </w:pPr>
      <w:r>
        <w:rPr>
          <w:rFonts w:asciiTheme="majorHAnsi" w:hAnsiTheme="majorHAnsi" w:cs="Arial"/>
          <w:szCs w:val="18"/>
        </w:rPr>
        <w:t>De stichting stelt zich ten doel te bevorderen de oprichting en instandhouding van protestants-christelijke en/of katholieke en/of oecumenische basisscholen als bedoeld in de Wet op het Primair Onderwijs en dat op verantwoorde wijze wordt bijgedragen tot een samenhangend beleid voor deze scholen.</w:t>
      </w:r>
    </w:p>
    <w:p w14:paraId="55A95FEF" w14:textId="77777777" w:rsidR="002408EC" w:rsidRDefault="002408EC" w:rsidP="002408EC">
      <w:pPr>
        <w:pStyle w:val="Geenafstand"/>
        <w:spacing w:line="276" w:lineRule="auto"/>
        <w:jc w:val="both"/>
        <w:rPr>
          <w:rFonts w:asciiTheme="majorHAnsi" w:hAnsiTheme="majorHAnsi" w:cs="Arial"/>
          <w:szCs w:val="18"/>
        </w:rPr>
      </w:pPr>
    </w:p>
    <w:p w14:paraId="5DD24138" w14:textId="77777777" w:rsidR="002408EC" w:rsidRDefault="002408EC" w:rsidP="002408EC">
      <w:pPr>
        <w:pStyle w:val="Geenafstand"/>
        <w:spacing w:line="276" w:lineRule="auto"/>
        <w:jc w:val="both"/>
        <w:rPr>
          <w:rFonts w:asciiTheme="majorHAnsi" w:hAnsiTheme="majorHAnsi" w:cs="Arial"/>
          <w:szCs w:val="18"/>
        </w:rPr>
      </w:pPr>
      <w:r>
        <w:rPr>
          <w:rFonts w:asciiTheme="majorHAnsi" w:hAnsiTheme="majorHAnsi" w:cs="Arial"/>
          <w:szCs w:val="18"/>
        </w:rPr>
        <w:t>Rekening houdend met de Governance-wetgeving is met ingang van 1 augustus 2010 de bestuurlijke structuur gewijzigd door het instellen van een College van Bestuur en een Raad van Toezicht. Hierdoor ontstaat een optimale vorm van scheiden van intern toezicht en besturen. Het College van Bestuur is in dienst van de stichting en vormt het bestuur van de scholen en de stichting.</w:t>
      </w:r>
    </w:p>
    <w:p w14:paraId="661CE2AC" w14:textId="77777777" w:rsidR="002408EC" w:rsidRDefault="002408EC" w:rsidP="002408EC">
      <w:pPr>
        <w:pStyle w:val="Geenafstand"/>
        <w:spacing w:line="276" w:lineRule="auto"/>
        <w:jc w:val="both"/>
        <w:rPr>
          <w:rFonts w:asciiTheme="majorHAnsi" w:hAnsiTheme="majorHAnsi" w:cs="Arial"/>
          <w:szCs w:val="18"/>
        </w:rPr>
      </w:pPr>
    </w:p>
    <w:p w14:paraId="7D30DECF" w14:textId="77777777" w:rsidR="002408EC" w:rsidRDefault="002408EC" w:rsidP="002408EC">
      <w:pPr>
        <w:pStyle w:val="Geenafstand"/>
        <w:spacing w:line="276" w:lineRule="auto"/>
        <w:jc w:val="both"/>
        <w:rPr>
          <w:rFonts w:asciiTheme="majorHAnsi" w:hAnsiTheme="majorHAnsi" w:cs="Arial"/>
          <w:szCs w:val="18"/>
        </w:rPr>
      </w:pPr>
      <w:r>
        <w:rPr>
          <w:rFonts w:asciiTheme="majorHAnsi" w:hAnsiTheme="majorHAnsi" w:cs="Arial"/>
          <w:szCs w:val="18"/>
        </w:rPr>
        <w:t>Het College van Bestuur wordt ondersteund door de medewerkers van het stafbureau:</w:t>
      </w:r>
    </w:p>
    <w:p w14:paraId="56E0B4D7" w14:textId="77777777" w:rsidR="002408EC" w:rsidRDefault="002408EC" w:rsidP="002408EC">
      <w:pPr>
        <w:pStyle w:val="Geenafstand"/>
        <w:spacing w:line="276" w:lineRule="auto"/>
        <w:jc w:val="both"/>
        <w:rPr>
          <w:rFonts w:asciiTheme="majorHAnsi" w:hAnsiTheme="majorHAnsi" w:cs="Arial"/>
          <w:szCs w:val="18"/>
        </w:rPr>
      </w:pPr>
      <w:r>
        <w:rPr>
          <w:rFonts w:asciiTheme="majorHAnsi" w:hAnsiTheme="majorHAnsi" w:cs="Arial"/>
          <w:szCs w:val="18"/>
        </w:rPr>
        <w:t>Op het stafbureau zijn werkzaam:</w:t>
      </w:r>
    </w:p>
    <w:p w14:paraId="05868FE0" w14:textId="77777777" w:rsidR="002408EC" w:rsidRDefault="002408EC" w:rsidP="00D8662C">
      <w:pPr>
        <w:pStyle w:val="Bullet"/>
        <w:numPr>
          <w:ilvl w:val="0"/>
          <w:numId w:val="15"/>
        </w:numPr>
      </w:pPr>
      <w:r>
        <w:rPr>
          <w:rFonts w:asciiTheme="majorHAnsi" w:hAnsiTheme="majorHAnsi" w:cs="Arial"/>
          <w:szCs w:val="18"/>
        </w:rPr>
        <w:t xml:space="preserve"> </w:t>
      </w:r>
      <w:r>
        <w:t>Mevrouw M. (Maritha) Werther, directeur bedrijfsvoering</w:t>
      </w:r>
    </w:p>
    <w:p w14:paraId="164A29D8" w14:textId="77777777" w:rsidR="002408EC" w:rsidRDefault="002408EC" w:rsidP="00D8662C">
      <w:pPr>
        <w:pStyle w:val="Bullet"/>
        <w:numPr>
          <w:ilvl w:val="0"/>
          <w:numId w:val="15"/>
        </w:numPr>
      </w:pPr>
      <w:r>
        <w:t xml:space="preserve"> Mevrouw N. (Natacha) Borgers, beleidsmedewerker</w:t>
      </w:r>
    </w:p>
    <w:p w14:paraId="3633F00D" w14:textId="77777777" w:rsidR="002408EC" w:rsidRDefault="002408EC" w:rsidP="00D8662C">
      <w:pPr>
        <w:pStyle w:val="Bullet"/>
        <w:numPr>
          <w:ilvl w:val="0"/>
          <w:numId w:val="15"/>
        </w:numPr>
      </w:pPr>
      <w:r>
        <w:t xml:space="preserve"> Mevrouw C. (Carolien) Roodenburg, HRM adviseur</w:t>
      </w:r>
    </w:p>
    <w:p w14:paraId="018CFF7D" w14:textId="77777777" w:rsidR="002408EC" w:rsidRDefault="002408EC" w:rsidP="00D8662C">
      <w:pPr>
        <w:pStyle w:val="Bullet"/>
        <w:numPr>
          <w:ilvl w:val="0"/>
          <w:numId w:val="15"/>
        </w:numPr>
      </w:pPr>
      <w:r>
        <w:t xml:space="preserve"> Mevrouw W. (Wilma) Sassen-van Tol, stafmedewerker personeel</w:t>
      </w:r>
    </w:p>
    <w:p w14:paraId="19320CF1" w14:textId="77777777" w:rsidR="002408EC" w:rsidRDefault="002408EC" w:rsidP="00D8662C">
      <w:pPr>
        <w:pStyle w:val="Bullet"/>
        <w:numPr>
          <w:ilvl w:val="0"/>
          <w:numId w:val="15"/>
        </w:numPr>
      </w:pPr>
      <w:r>
        <w:t xml:space="preserve"> De heer R.T. (Roland) Hofman, stafmedewerker financiën</w:t>
      </w:r>
    </w:p>
    <w:p w14:paraId="30274BAD" w14:textId="77777777" w:rsidR="002408EC" w:rsidRDefault="002408EC" w:rsidP="00D8662C">
      <w:pPr>
        <w:pStyle w:val="Bullet"/>
        <w:numPr>
          <w:ilvl w:val="0"/>
          <w:numId w:val="15"/>
        </w:numPr>
      </w:pPr>
      <w:r>
        <w:t xml:space="preserve"> Mevrouw L. (Loes) Buis, professionalisering</w:t>
      </w:r>
    </w:p>
    <w:p w14:paraId="6E8EEDD2" w14:textId="77777777" w:rsidR="002408EC" w:rsidRDefault="002408EC" w:rsidP="00D8662C">
      <w:pPr>
        <w:pStyle w:val="Bullet"/>
        <w:numPr>
          <w:ilvl w:val="0"/>
          <w:numId w:val="15"/>
        </w:numPr>
      </w:pPr>
      <w:r>
        <w:t xml:space="preserve"> Mevrouw M. (Mirjam) Koster, beeldcoach</w:t>
      </w:r>
    </w:p>
    <w:p w14:paraId="7C467BCC" w14:textId="77777777" w:rsidR="002408EC" w:rsidRDefault="002408EC" w:rsidP="00D8662C">
      <w:pPr>
        <w:pStyle w:val="Bullet"/>
        <w:numPr>
          <w:ilvl w:val="0"/>
          <w:numId w:val="15"/>
        </w:numPr>
      </w:pPr>
      <w:r>
        <w:t xml:space="preserve"> Mevrouw M. (Mariska) Slik, beeldcoach</w:t>
      </w:r>
    </w:p>
    <w:p w14:paraId="370835EC" w14:textId="77777777" w:rsidR="002408EC" w:rsidRDefault="002408EC" w:rsidP="00D8662C">
      <w:pPr>
        <w:pStyle w:val="Bullet"/>
        <w:numPr>
          <w:ilvl w:val="0"/>
          <w:numId w:val="15"/>
        </w:numPr>
      </w:pPr>
      <w:r>
        <w:t xml:space="preserve"> De heer P. (Peter) Wesseling, ICT-coördinator</w:t>
      </w:r>
    </w:p>
    <w:p w14:paraId="51097F77" w14:textId="77777777" w:rsidR="002408EC" w:rsidRDefault="002408EC" w:rsidP="00D8662C">
      <w:pPr>
        <w:pStyle w:val="Bullet"/>
        <w:numPr>
          <w:ilvl w:val="0"/>
          <w:numId w:val="15"/>
        </w:numPr>
      </w:pPr>
      <w:r>
        <w:t xml:space="preserve">Mevrouw C.C. (Carola) Tabak, stafmedewerker kwaliteit. </w:t>
      </w:r>
    </w:p>
    <w:p w14:paraId="746BE52C" w14:textId="77777777" w:rsidR="002408EC" w:rsidRDefault="002408EC" w:rsidP="002408EC">
      <w:pPr>
        <w:pStyle w:val="Bullet"/>
        <w:numPr>
          <w:ilvl w:val="0"/>
          <w:numId w:val="0"/>
        </w:numPr>
        <w:ind w:left="284"/>
      </w:pPr>
    </w:p>
    <w:p w14:paraId="6A43CD3B" w14:textId="77777777" w:rsidR="002408EC" w:rsidRDefault="002408EC" w:rsidP="002408EC">
      <w:pPr>
        <w:pStyle w:val="Geenafstand"/>
        <w:spacing w:line="276" w:lineRule="auto"/>
        <w:jc w:val="both"/>
        <w:rPr>
          <w:rFonts w:asciiTheme="majorHAnsi" w:hAnsiTheme="majorHAnsi" w:cs="Arial"/>
          <w:szCs w:val="18"/>
        </w:rPr>
      </w:pPr>
      <w:r>
        <w:rPr>
          <w:rFonts w:asciiTheme="majorHAnsi" w:hAnsiTheme="majorHAnsi" w:cs="Arial"/>
          <w:szCs w:val="18"/>
        </w:rPr>
        <w:t xml:space="preserve">Personeel en ouders zijn op schoolniveau vertegenwoordigd in de Medezeggenschapsraden (MR). Op bestuursniveau is de Gemeenschappelijke Medezeggenschapsraad (GMR) de gesprekspartner voor het overleg met het College van Bestuur over stichtingsbrede en schooloverstijgende zaken. </w:t>
      </w:r>
    </w:p>
    <w:p w14:paraId="46254133" w14:textId="77777777" w:rsidR="002408EC" w:rsidRDefault="002408EC" w:rsidP="002408EC">
      <w:pPr>
        <w:pStyle w:val="Geenafstand"/>
        <w:spacing w:line="276" w:lineRule="auto"/>
        <w:rPr>
          <w:rFonts w:asciiTheme="majorHAnsi" w:hAnsiTheme="majorHAnsi" w:cs="Arial"/>
          <w:szCs w:val="18"/>
        </w:rPr>
      </w:pPr>
      <w:r>
        <w:rPr>
          <w:rFonts w:asciiTheme="majorHAnsi" w:hAnsiTheme="majorHAnsi" w:cs="Arial"/>
          <w:szCs w:val="18"/>
        </w:rPr>
        <w:tab/>
      </w:r>
    </w:p>
    <w:p w14:paraId="1E432988" w14:textId="77777777" w:rsidR="002408EC" w:rsidRDefault="002408EC" w:rsidP="002408EC">
      <w:pPr>
        <w:pStyle w:val="Geenafstand"/>
        <w:spacing w:line="276" w:lineRule="auto"/>
        <w:jc w:val="both"/>
        <w:rPr>
          <w:rFonts w:asciiTheme="majorHAnsi" w:hAnsiTheme="majorHAnsi" w:cs="Arial"/>
          <w:szCs w:val="18"/>
        </w:rPr>
      </w:pPr>
      <w:r>
        <w:rPr>
          <w:rFonts w:asciiTheme="majorHAnsi" w:hAnsiTheme="majorHAnsi" w:cs="Arial"/>
          <w:szCs w:val="18"/>
        </w:rPr>
        <w:t xml:space="preserve">Onderwijsgroep Amstelland beschikt verder over een klokkenluidersregeling, een klachtenregeling en een integriteitscode. De klokkenluidersregeling is een regeling inzake het melden van een vermoeden van een ernstige misstand en het melden wordt gezien als een bijdrage aan het verbeteren van het functioneren van de organisatie. De klachtenregeling is bedoeld voor alle betrokkenen binnen de stichting (ouders-personeel-leerlingen) en betreffen persoonlijke klachten, die op schoolniveau of bestuursniveau in behandeling worden genomen. De integriteitscode betreft de concrete regels en gedragsrichtlijnen voor iedereen, die optreedt namens of ten behoeve van Onderwijsgroep Amstelland of de scholen van de stichting. Dat kunnen zowel medewerkers van de stichting zijn, alsook instanties of personen, die in opdracht van de stichting werken en dus als ‘representant’ optreedt. </w:t>
      </w:r>
    </w:p>
    <w:p w14:paraId="119CFE61" w14:textId="77777777" w:rsidR="002408EC" w:rsidRDefault="002408EC" w:rsidP="002408EC">
      <w:pPr>
        <w:pStyle w:val="Geenafstand"/>
        <w:spacing w:line="276" w:lineRule="auto"/>
        <w:rPr>
          <w:rFonts w:asciiTheme="majorHAnsi" w:hAnsiTheme="majorHAnsi" w:cs="Arial"/>
          <w:szCs w:val="18"/>
        </w:rPr>
      </w:pPr>
    </w:p>
    <w:p w14:paraId="4ED79D03" w14:textId="77777777" w:rsidR="002408EC" w:rsidRDefault="002408EC" w:rsidP="002408EC">
      <w:pPr>
        <w:shd w:val="clear" w:color="auto" w:fill="FFFFFF"/>
        <w:spacing w:after="150" w:line="276" w:lineRule="auto"/>
        <w:jc w:val="both"/>
        <w:rPr>
          <w:rFonts w:asciiTheme="majorHAnsi" w:hAnsiTheme="majorHAnsi" w:cs="Arial"/>
          <w:szCs w:val="18"/>
        </w:rPr>
      </w:pPr>
      <w:r>
        <w:rPr>
          <w:rFonts w:asciiTheme="majorHAnsi" w:hAnsiTheme="majorHAnsi" w:cs="Arial"/>
          <w:szCs w:val="18"/>
        </w:rPr>
        <w:t xml:space="preserve">Alle voornoemde organen werken binnen vastgestelde reglementen en binnen vastgestelde beleidsafspraken en beleidskaders. Alle hiervoor genoemde reglementen, beleidsafspraken en beleidskaders zijn ter inzage op te vragen. </w:t>
      </w:r>
    </w:p>
    <w:p w14:paraId="40AF6AC2" w14:textId="77777777" w:rsidR="002408EC" w:rsidRDefault="002408EC" w:rsidP="002408EC">
      <w:pPr>
        <w:tabs>
          <w:tab w:val="clear" w:pos="284"/>
          <w:tab w:val="clear" w:pos="567"/>
          <w:tab w:val="left" w:pos="708"/>
        </w:tabs>
        <w:spacing w:line="240" w:lineRule="auto"/>
      </w:pPr>
    </w:p>
    <w:p w14:paraId="249F792F" w14:textId="77777777" w:rsidR="002408EC" w:rsidRDefault="002408EC" w:rsidP="002408EC">
      <w:pPr>
        <w:spacing w:line="276" w:lineRule="auto"/>
        <w:rPr>
          <w:rFonts w:asciiTheme="majorHAnsi" w:hAnsiTheme="majorHAnsi"/>
          <w:szCs w:val="18"/>
        </w:rPr>
      </w:pPr>
    </w:p>
    <w:p w14:paraId="14F8B859" w14:textId="77777777" w:rsidR="002408EC" w:rsidRDefault="002408EC" w:rsidP="002408EC">
      <w:pPr>
        <w:pStyle w:val="Bullet1"/>
        <w:numPr>
          <w:ilvl w:val="0"/>
          <w:numId w:val="0"/>
        </w:numPr>
        <w:spacing w:line="276" w:lineRule="auto"/>
        <w:ind w:left="284"/>
        <w:rPr>
          <w:rFonts w:asciiTheme="majorHAnsi" w:hAnsiTheme="majorHAnsi"/>
          <w:szCs w:val="18"/>
        </w:rPr>
      </w:pPr>
    </w:p>
    <w:p w14:paraId="24C4F19F" w14:textId="77777777" w:rsidR="002408EC" w:rsidRDefault="002408EC" w:rsidP="002408EC">
      <w:pPr>
        <w:spacing w:line="276" w:lineRule="auto"/>
        <w:rPr>
          <w:rFonts w:asciiTheme="majorHAnsi" w:hAnsiTheme="majorHAnsi"/>
          <w:szCs w:val="18"/>
        </w:rPr>
      </w:pPr>
    </w:p>
    <w:p w14:paraId="23E032D4" w14:textId="77777777" w:rsidR="008B1EC3" w:rsidRPr="00253DC6" w:rsidRDefault="008B1EC3" w:rsidP="00F7178F">
      <w:pPr>
        <w:pStyle w:val="Bullet1"/>
        <w:numPr>
          <w:ilvl w:val="0"/>
          <w:numId w:val="0"/>
        </w:numPr>
        <w:ind w:left="284" w:hanging="284"/>
        <w:rPr>
          <w:rFonts w:asciiTheme="majorHAnsi" w:hAnsiTheme="majorHAnsi"/>
        </w:rPr>
      </w:pPr>
    </w:p>
    <w:sectPr w:rsidR="008B1EC3" w:rsidRPr="00253DC6" w:rsidSect="00E52F0B">
      <w:headerReference w:type="default" r:id="rId35"/>
      <w:footerReference w:type="default" r:id="rId36"/>
      <w:pgSz w:w="11907" w:h="16840" w:code="9"/>
      <w:pgMar w:top="2268" w:right="1418" w:bottom="1134" w:left="1418" w:header="0" w:footer="737" w:gutter="0"/>
      <w:cols w:space="720"/>
      <w:formProt w:val="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Ellen Tomberg | B &amp; T" w:date="2019-06-19T20:37:00Z" w:initials="ET">
    <w:p w14:paraId="5F713DB7" w14:textId="7DF21642" w:rsidR="00365154" w:rsidRDefault="00365154">
      <w:pPr>
        <w:pStyle w:val="Tekstopmerking"/>
      </w:pPr>
      <w:r>
        <w:rPr>
          <w:rStyle w:val="Verwijzingopmerking"/>
        </w:rPr>
        <w:annotationRef/>
      </w:r>
      <w:r>
        <w:t xml:space="preserve">Hier de juiste methode voor sociaal-emotionele ontwikkeling zetten.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713D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3D62B" w16cid:durableId="20B51A9E"/>
  <w16cid:commentId w16cid:paraId="09F26949" w16cid:durableId="20B51A7D"/>
  <w16cid:commentId w16cid:paraId="6532A371" w16cid:durableId="20B51A71"/>
  <w16cid:commentId w16cid:paraId="4D66C623" w16cid:durableId="20B51ADC"/>
  <w16cid:commentId w16cid:paraId="0F76A61C" w16cid:durableId="20B51B74"/>
  <w16cid:commentId w16cid:paraId="470BEE2D" w16cid:durableId="20B51B7F"/>
  <w16cid:commentId w16cid:paraId="5F713DB7" w16cid:durableId="20B51B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61A60" w14:textId="77777777" w:rsidR="00365154" w:rsidRDefault="00365154" w:rsidP="003B515E">
      <w:pPr>
        <w:numPr>
          <w:ilvl w:val="0"/>
          <w:numId w:val="3"/>
        </w:numPr>
      </w:pPr>
      <w:r>
        <w:separator/>
      </w:r>
    </w:p>
  </w:endnote>
  <w:endnote w:type="continuationSeparator" w:id="0">
    <w:p w14:paraId="6D4C87CF" w14:textId="77777777" w:rsidR="00365154" w:rsidRDefault="00365154" w:rsidP="003B515E">
      <w:pPr>
        <w:numPr>
          <w:ilvl w:val="0"/>
          <w:numId w:val="4"/>
        </w:numPr>
      </w:pPr>
      <w:r>
        <w:continuationSeparator/>
      </w:r>
    </w:p>
  </w:endnote>
  <w:endnote w:type="continuationNotice" w:id="1">
    <w:p w14:paraId="7C45C955" w14:textId="77777777" w:rsidR="009E2362" w:rsidRDefault="009E23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altName w:val="Calibri Light"/>
    <w:charset w:val="00"/>
    <w:family w:val="swiss"/>
    <w:pitch w:val="variable"/>
    <w:sig w:usb0="A00000AF"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otham HTF">
    <w:altName w:val="Gotham HT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44415" w14:textId="4521FC0B" w:rsidR="00365154" w:rsidRPr="00A34573" w:rsidRDefault="00365154" w:rsidP="004719E7">
    <w:pPr>
      <w:pStyle w:val="Voettekst"/>
      <w:tabs>
        <w:tab w:val="clear" w:pos="4536"/>
        <w:tab w:val="clear" w:pos="9072"/>
        <w:tab w:val="center" w:pos="4820"/>
        <w:tab w:val="right" w:pos="9639"/>
      </w:tabs>
      <w:ind w:right="-568"/>
      <w:jc w:val="right"/>
      <w:rPr>
        <w:szCs w:val="14"/>
      </w:rPr>
    </w:pPr>
    <w:r w:rsidRPr="00A34573">
      <w:rPr>
        <w:rStyle w:val="Paginanummer"/>
        <w:szCs w:val="14"/>
      </w:rPr>
      <w:fldChar w:fldCharType="begin"/>
    </w:r>
    <w:r w:rsidRPr="00A34573">
      <w:rPr>
        <w:rStyle w:val="Paginanummer"/>
        <w:szCs w:val="14"/>
      </w:rPr>
      <w:instrText xml:space="preserve"> PAGE </w:instrText>
    </w:r>
    <w:r w:rsidRPr="00A34573">
      <w:rPr>
        <w:rStyle w:val="Paginanummer"/>
        <w:szCs w:val="14"/>
      </w:rPr>
      <w:fldChar w:fldCharType="separate"/>
    </w:r>
    <w:r w:rsidR="00BD38F2">
      <w:rPr>
        <w:rStyle w:val="Paginanummer"/>
        <w:noProof/>
        <w:szCs w:val="14"/>
      </w:rPr>
      <w:t>25</w:t>
    </w:r>
    <w:r w:rsidRPr="00A34573">
      <w:rPr>
        <w:rStyle w:val="Paginanummer"/>
        <w:szCs w:val="14"/>
      </w:rPr>
      <w:fldChar w:fldCharType="end"/>
    </w:r>
    <w:r w:rsidRPr="00A34573">
      <w:rPr>
        <w:rStyle w:val="Paginanummer"/>
        <w:szCs w:val="14"/>
      </w:rPr>
      <w:t xml:space="preserve"> van </w:t>
    </w:r>
    <w:r w:rsidRPr="00A34573">
      <w:rPr>
        <w:rStyle w:val="Paginanummer"/>
        <w:szCs w:val="14"/>
      </w:rPr>
      <w:fldChar w:fldCharType="begin"/>
    </w:r>
    <w:r w:rsidRPr="00A34573">
      <w:rPr>
        <w:rStyle w:val="Paginanummer"/>
        <w:szCs w:val="14"/>
      </w:rPr>
      <w:instrText xml:space="preserve"> NUMPAGES </w:instrText>
    </w:r>
    <w:r w:rsidRPr="00A34573">
      <w:rPr>
        <w:rStyle w:val="Paginanummer"/>
        <w:szCs w:val="14"/>
      </w:rPr>
      <w:fldChar w:fldCharType="separate"/>
    </w:r>
    <w:r w:rsidR="00BD38F2">
      <w:rPr>
        <w:rStyle w:val="Paginanummer"/>
        <w:noProof/>
        <w:szCs w:val="14"/>
      </w:rPr>
      <w:t>26</w:t>
    </w:r>
    <w:r w:rsidRPr="00A34573">
      <w:rPr>
        <w:rStyle w:val="Paginanummer"/>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16FD9" w14:textId="77777777" w:rsidR="00365154" w:rsidRDefault="00365154" w:rsidP="003B515E">
      <w:pPr>
        <w:numPr>
          <w:ilvl w:val="0"/>
          <w:numId w:val="1"/>
        </w:numPr>
      </w:pPr>
      <w:r>
        <w:separator/>
      </w:r>
    </w:p>
  </w:footnote>
  <w:footnote w:type="continuationSeparator" w:id="0">
    <w:p w14:paraId="1F1889E3" w14:textId="77777777" w:rsidR="00365154" w:rsidRDefault="00365154" w:rsidP="003B515E">
      <w:pPr>
        <w:numPr>
          <w:ilvl w:val="0"/>
          <w:numId w:val="2"/>
        </w:numPr>
      </w:pPr>
      <w:r>
        <w:continuationSeparator/>
      </w:r>
    </w:p>
  </w:footnote>
  <w:footnote w:type="continuationNotice" w:id="1">
    <w:p w14:paraId="3C4CA626" w14:textId="77777777" w:rsidR="009E2362" w:rsidRDefault="009E23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D54E" w14:textId="01989965" w:rsidR="00365154" w:rsidRDefault="00365154" w:rsidP="007D6804">
    <w:pPr>
      <w:pStyle w:val="Koptekst"/>
      <w:jc w:val="right"/>
      <w:rPr>
        <w:noProof/>
      </w:rPr>
    </w:pPr>
    <w:r>
      <w:rPr>
        <w:noProof/>
      </w:rPr>
      <w:tab/>
    </w:r>
    <w:r>
      <w:rPr>
        <w:noProof/>
      </w:rPr>
      <w:tab/>
    </w:r>
    <w:r>
      <w:rPr>
        <w:noProof/>
      </w:rPr>
      <w:tab/>
    </w:r>
    <w:r>
      <w:rPr>
        <w:noProof/>
      </w:rPr>
      <w:tab/>
    </w:r>
  </w:p>
  <w:p w14:paraId="56416865" w14:textId="264EC715" w:rsidR="00365154" w:rsidRDefault="00365154" w:rsidP="007D6804">
    <w:pPr>
      <w:pStyle w:val="Koptekst"/>
      <w:jc w:val="right"/>
      <w:rPr>
        <w:noProof/>
      </w:rPr>
    </w:pPr>
  </w:p>
  <w:p w14:paraId="37382E25" w14:textId="197302AC" w:rsidR="00365154" w:rsidRDefault="00365154" w:rsidP="007D6804">
    <w:pPr>
      <w:pStyle w:val="Koptekst"/>
      <w:jc w:val="right"/>
    </w:pPr>
    <w:r>
      <w:rPr>
        <w:noProof/>
      </w:rPr>
      <w:drawing>
        <wp:inline distT="0" distB="0" distL="0" distR="0" wp14:anchorId="6C3A3934" wp14:editId="76BAE494">
          <wp:extent cx="2041451" cy="774344"/>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S logo.png"/>
                  <pic:cNvPicPr/>
                </pic:nvPicPr>
                <pic:blipFill>
                  <a:blip r:embed="rId1">
                    <a:extLst>
                      <a:ext uri="{28A0092B-C50C-407E-A947-70E740481C1C}">
                        <a14:useLocalDpi xmlns:a14="http://schemas.microsoft.com/office/drawing/2010/main" val="0"/>
                      </a:ext>
                    </a:extLst>
                  </a:blip>
                  <a:stretch>
                    <a:fillRect/>
                  </a:stretch>
                </pic:blipFill>
                <pic:spPr>
                  <a:xfrm>
                    <a:off x="0" y="0"/>
                    <a:ext cx="2061806" cy="782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6F0FD0C"/>
    <w:lvl w:ilvl="0">
      <w:start w:val="1"/>
      <w:numFmt w:val="none"/>
      <w:pStyle w:val="Kop1"/>
      <w:suff w:val="nothing"/>
      <w:lvlText w:val=""/>
      <w:lvlJc w:val="left"/>
      <w:pPr>
        <w:ind w:left="0" w:firstLine="0"/>
      </w:pPr>
      <w:rPr>
        <w:rFonts w:hint="default"/>
      </w:rPr>
    </w:lvl>
    <w:lvl w:ilvl="1">
      <w:start w:val="1"/>
      <w:numFmt w:val="decimal"/>
      <w:lvlText w:val="%2."/>
      <w:lvlJc w:val="left"/>
      <w:pPr>
        <w:tabs>
          <w:tab w:val="num" w:pos="737"/>
        </w:tabs>
        <w:ind w:left="737" w:hanging="737"/>
      </w:pPr>
      <w:rPr>
        <w:rFonts w:hint="default"/>
      </w:rPr>
    </w:lvl>
    <w:lvl w:ilvl="2">
      <w:start w:val="1"/>
      <w:numFmt w:val="decimal"/>
      <w:lvlText w:val="%2.%3"/>
      <w:lvlJc w:val="left"/>
      <w:pPr>
        <w:tabs>
          <w:tab w:val="num" w:pos="737"/>
        </w:tabs>
        <w:ind w:left="737" w:hanging="737"/>
      </w:pPr>
      <w:rPr>
        <w:rFonts w:hint="default"/>
      </w:rPr>
    </w:lvl>
    <w:lvl w:ilvl="3">
      <w:start w:val="1"/>
      <w:numFmt w:val="decimal"/>
      <w:lvlText w:val="%2.%3.%4"/>
      <w:lvlJc w:val="left"/>
      <w:pPr>
        <w:tabs>
          <w:tab w:val="num" w:pos="737"/>
        </w:tabs>
        <w:ind w:left="737" w:hanging="737"/>
      </w:pPr>
      <w:rPr>
        <w:rFonts w:hint="default"/>
      </w:rPr>
    </w:lvl>
    <w:lvl w:ilvl="4">
      <w:start w:val="1"/>
      <w:numFmt w:val="decimal"/>
      <w:lvlText w:val="%2.%3.%4.%5"/>
      <w:lvlJc w:val="left"/>
      <w:pPr>
        <w:tabs>
          <w:tab w:val="num" w:pos="737"/>
        </w:tabs>
        <w:ind w:left="737" w:hanging="737"/>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1" w15:restartNumberingAfterBreak="0">
    <w:nsid w:val="094B2A39"/>
    <w:multiLevelType w:val="singleLevel"/>
    <w:tmpl w:val="7CCC3366"/>
    <w:lvl w:ilvl="0">
      <w:start w:val="1"/>
      <w:numFmt w:val="none"/>
      <w:lvlText w:val=""/>
      <w:legacy w:legacy="1" w:legacySpace="0" w:legacyIndent="0"/>
      <w:lvlJc w:val="left"/>
      <w:pPr>
        <w:ind w:left="0" w:firstLine="0"/>
      </w:pPr>
    </w:lvl>
  </w:abstractNum>
  <w:abstractNum w:abstractNumId="2" w15:restartNumberingAfterBreak="0">
    <w:nsid w:val="0D103EE6"/>
    <w:multiLevelType w:val="singleLevel"/>
    <w:tmpl w:val="7CCC3366"/>
    <w:lvl w:ilvl="0">
      <w:start w:val="1"/>
      <w:numFmt w:val="none"/>
      <w:lvlText w:val=""/>
      <w:legacy w:legacy="1" w:legacySpace="0" w:legacyIndent="0"/>
      <w:lvlJc w:val="left"/>
      <w:pPr>
        <w:ind w:left="0" w:firstLine="0"/>
      </w:pPr>
    </w:lvl>
  </w:abstractNum>
  <w:abstractNum w:abstractNumId="3" w15:restartNumberingAfterBreak="0">
    <w:nsid w:val="133F045E"/>
    <w:multiLevelType w:val="hybridMultilevel"/>
    <w:tmpl w:val="38D6D772"/>
    <w:lvl w:ilvl="0" w:tplc="F11682EC">
      <w:numFmt w:val="bullet"/>
      <w:pStyle w:val="opsommingteken"/>
      <w:lvlText w:val="-"/>
      <w:lvlJc w:val="center"/>
      <w:pPr>
        <w:ind w:left="644" w:hanging="360"/>
      </w:pPr>
      <w:rPr>
        <w:rFonts w:ascii="Arial" w:eastAsia="Times New Roman" w:hAnsi="Arial"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72D5197"/>
    <w:multiLevelType w:val="hybridMultilevel"/>
    <w:tmpl w:val="4C1E7C66"/>
    <w:lvl w:ilvl="0" w:tplc="04130001">
      <w:numFmt w:val="decimal"/>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78A32F8"/>
    <w:multiLevelType w:val="multilevel"/>
    <w:tmpl w:val="CAE086AE"/>
    <w:styleLink w:val="Rapportadvies"/>
    <w:lvl w:ilvl="0">
      <w:start w:val="1"/>
      <w:numFmt w:val="decimal"/>
      <w:suff w:val="space"/>
      <w:lvlText w:val="%1"/>
      <w:lvlJc w:val="left"/>
      <w:pPr>
        <w:ind w:left="0" w:firstLine="0"/>
      </w:pPr>
      <w:rPr>
        <w:rFonts w:ascii="Lato Light" w:hAnsi="Lato Light" w:hint="default"/>
        <w:b w:val="0"/>
        <w:i w:val="0"/>
        <w:color w:val="21AABD"/>
        <w:sz w:val="36"/>
      </w:rPr>
    </w:lvl>
    <w:lvl w:ilvl="1">
      <w:start w:val="1"/>
      <w:numFmt w:val="decimal"/>
      <w:lvlText w:val="%2.%1"/>
      <w:lvlJc w:val="left"/>
      <w:pPr>
        <w:tabs>
          <w:tab w:val="num" w:pos="284"/>
        </w:tabs>
        <w:ind w:left="0" w:firstLine="0"/>
      </w:pPr>
      <w:rPr>
        <w:rFonts w:ascii="Lato Light" w:hAnsi="Lato Light" w:hint="default"/>
        <w:b w:val="0"/>
        <w:i w:val="0"/>
        <w:color w:val="21AABD"/>
        <w:sz w:val="22"/>
      </w:rPr>
    </w:lvl>
    <w:lvl w:ilvl="2">
      <w:start w:val="1"/>
      <w:numFmt w:val="decimal"/>
      <w:lvlText w:val="%1.%2.%3"/>
      <w:lvlJc w:val="left"/>
      <w:pPr>
        <w:tabs>
          <w:tab w:val="num" w:pos="284"/>
        </w:tabs>
        <w:ind w:left="0" w:firstLine="0"/>
      </w:pPr>
      <w:rPr>
        <w:rFonts w:ascii="Lato Light" w:hAnsi="Lato Light" w:hint="default"/>
        <w:b w:val="0"/>
        <w:i w:val="0"/>
        <w:color w:val="21AABD"/>
        <w:sz w:val="20"/>
      </w:rPr>
    </w:lvl>
    <w:lvl w:ilvl="3">
      <w:start w:val="1"/>
      <w:numFmt w:val="decimal"/>
      <w:lvlText w:val="%2.%3.%4"/>
      <w:lvlJc w:val="left"/>
      <w:pPr>
        <w:tabs>
          <w:tab w:val="num" w:pos="284"/>
        </w:tabs>
        <w:ind w:left="0" w:firstLine="0"/>
      </w:pPr>
      <w:rPr>
        <w:rFonts w:hint="default"/>
      </w:rPr>
    </w:lvl>
    <w:lvl w:ilvl="4">
      <w:start w:val="1"/>
      <w:numFmt w:val="decimal"/>
      <w:lvlText w:val="%2.%3.%4.%5"/>
      <w:lvlJc w:val="left"/>
      <w:pPr>
        <w:tabs>
          <w:tab w:val="num" w:pos="737"/>
        </w:tabs>
        <w:ind w:left="0" w:firstLine="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6" w15:restartNumberingAfterBreak="0">
    <w:nsid w:val="18CE4AF2"/>
    <w:multiLevelType w:val="multilevel"/>
    <w:tmpl w:val="63842B92"/>
    <w:lvl w:ilvl="0">
      <w:start w:val="1"/>
      <w:numFmt w:val="decimal"/>
      <w:pStyle w:val="Kop2"/>
      <w:suff w:val="space"/>
      <w:lvlText w:val="%1"/>
      <w:lvlJc w:val="left"/>
      <w:pPr>
        <w:ind w:left="284" w:hanging="284"/>
      </w:pPr>
      <w:rPr>
        <w:rFonts w:ascii="Lato Light" w:hAnsi="Lato Light" w:hint="default"/>
        <w:b w:val="0"/>
        <w:i w:val="0"/>
        <w:color w:val="21AABD"/>
        <w:sz w:val="36"/>
      </w:rPr>
    </w:lvl>
    <w:lvl w:ilvl="1">
      <w:start w:val="1"/>
      <w:numFmt w:val="decimal"/>
      <w:pStyle w:val="Kop3"/>
      <w:suff w:val="space"/>
      <w:lvlText w:val="%1.%2"/>
      <w:lvlJc w:val="left"/>
      <w:pPr>
        <w:ind w:left="0" w:firstLine="0"/>
      </w:pPr>
      <w:rPr>
        <w:rFonts w:ascii="Lato Light" w:hAnsi="Lato Light" w:hint="default"/>
        <w:b w:val="0"/>
        <w:i w:val="0"/>
        <w:color w:val="21AABD"/>
        <w:sz w:val="26"/>
      </w:rPr>
    </w:lvl>
    <w:lvl w:ilvl="2">
      <w:start w:val="1"/>
      <w:numFmt w:val="decimal"/>
      <w:pStyle w:val="Kop4"/>
      <w:suff w:val="space"/>
      <w:lvlText w:val="%1.%2.%3"/>
      <w:lvlJc w:val="left"/>
      <w:pPr>
        <w:ind w:left="0" w:firstLine="0"/>
      </w:pPr>
      <w:rPr>
        <w:rFonts w:ascii="Lato Light" w:hAnsi="Lato Light" w:hint="default"/>
        <w:b w:val="0"/>
        <w:i w:val="0"/>
        <w:color w:val="21AABD"/>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212D9F"/>
    <w:multiLevelType w:val="multilevel"/>
    <w:tmpl w:val="EC30A25A"/>
    <w:lvl w:ilvl="0">
      <w:start w:val="1"/>
      <w:numFmt w:val="bullet"/>
      <w:pStyle w:val="Bullet"/>
      <w:lvlText w:val=""/>
      <w:lvlJc w:val="left"/>
      <w:pPr>
        <w:tabs>
          <w:tab w:val="num" w:pos="284"/>
        </w:tabs>
        <w:ind w:left="284" w:hanging="284"/>
      </w:pPr>
      <w:rPr>
        <w:rFonts w:ascii="Wingdings 2" w:hAnsi="Wingdings 2" w:hint="default"/>
        <w:b w:val="0"/>
        <w:i w:val="0"/>
        <w:color w:val="21AABD"/>
        <w:sz w:val="12"/>
      </w:rPr>
    </w:lvl>
    <w:lvl w:ilvl="1">
      <w:start w:val="1"/>
      <w:numFmt w:val="bullet"/>
      <w:lvlText w:val=""/>
      <w:lvlJc w:val="left"/>
      <w:pPr>
        <w:tabs>
          <w:tab w:val="num" w:pos="284"/>
        </w:tabs>
        <w:ind w:left="567" w:hanging="283"/>
      </w:pPr>
      <w:rPr>
        <w:rFonts w:ascii="Wingdings 2" w:hAnsi="Wingdings 2" w:hint="default"/>
        <w:b w:val="0"/>
        <w:i w:val="0"/>
        <w:color w:val="A5B8C3"/>
        <w:sz w:val="12"/>
      </w:rPr>
    </w:lvl>
    <w:lvl w:ilvl="2">
      <w:start w:val="1"/>
      <w:numFmt w:val="bullet"/>
      <w:lvlText w:val=""/>
      <w:lvlJc w:val="left"/>
      <w:pPr>
        <w:tabs>
          <w:tab w:val="num" w:pos="284"/>
        </w:tabs>
        <w:ind w:left="851" w:hanging="284"/>
      </w:pPr>
      <w:rPr>
        <w:rFonts w:ascii="Wingdings 3" w:hAnsi="Wingdings 3" w:hint="default"/>
        <w:b w:val="0"/>
        <w:i w:val="0"/>
        <w:color w:val="21AABD"/>
        <w:sz w:val="14"/>
      </w:rPr>
    </w:lvl>
    <w:lvl w:ilvl="3">
      <w:start w:val="1"/>
      <w:numFmt w:val="bullet"/>
      <w:lvlText w:val=""/>
      <w:lvlJc w:val="left"/>
      <w:pPr>
        <w:tabs>
          <w:tab w:val="num" w:pos="284"/>
        </w:tabs>
        <w:ind w:left="1134" w:hanging="283"/>
      </w:pPr>
      <w:rPr>
        <w:rFonts w:ascii="Wingdings 3" w:hAnsi="Wingdings 3" w:hint="default"/>
        <w:b w:val="0"/>
        <w:i w:val="0"/>
        <w:color w:val="A5B8C3"/>
        <w:sz w:val="14"/>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1"/>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284"/>
        </w:tabs>
        <w:ind w:left="0" w:firstLine="0"/>
      </w:pPr>
      <w:rPr>
        <w:rFonts w:hint="default"/>
      </w:rPr>
    </w:lvl>
  </w:abstractNum>
  <w:abstractNum w:abstractNumId="8" w15:restartNumberingAfterBreak="0">
    <w:nsid w:val="24B97D01"/>
    <w:multiLevelType w:val="singleLevel"/>
    <w:tmpl w:val="7CCC3366"/>
    <w:lvl w:ilvl="0">
      <w:start w:val="1"/>
      <w:numFmt w:val="none"/>
      <w:lvlText w:val=""/>
      <w:legacy w:legacy="1" w:legacySpace="0" w:legacyIndent="0"/>
      <w:lvlJc w:val="left"/>
      <w:pPr>
        <w:ind w:left="0" w:firstLine="0"/>
      </w:pPr>
    </w:lvl>
  </w:abstractNum>
  <w:abstractNum w:abstractNumId="9" w15:restartNumberingAfterBreak="0">
    <w:nsid w:val="26D15F41"/>
    <w:multiLevelType w:val="multilevel"/>
    <w:tmpl w:val="87DEEAD0"/>
    <w:styleLink w:val="BTAdvies"/>
    <w:lvl w:ilvl="0">
      <w:start w:val="1"/>
      <w:numFmt w:val="decimal"/>
      <w:suff w:val="space"/>
      <w:lvlText w:val="%1"/>
      <w:lvlJc w:val="left"/>
      <w:pPr>
        <w:ind w:left="0" w:firstLine="0"/>
      </w:pPr>
      <w:rPr>
        <w:rFonts w:ascii="Lato Light" w:hAnsi="Lato Light" w:hint="default"/>
        <w:color w:val="21AABD"/>
        <w:sz w:val="3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30D4475"/>
    <w:multiLevelType w:val="multilevel"/>
    <w:tmpl w:val="BA363DD2"/>
    <w:lvl w:ilvl="0">
      <w:start w:val="1"/>
      <w:numFmt w:val="decimal"/>
      <w:pStyle w:val="Kop3a"/>
      <w:suff w:val="space"/>
      <w:lvlText w:val="%1"/>
      <w:lvlJc w:val="left"/>
      <w:pPr>
        <w:ind w:left="0" w:firstLine="0"/>
      </w:pPr>
      <w:rPr>
        <w:rFonts w:ascii="Lato Light" w:hAnsi="Lato Light" w:hint="default"/>
        <w:b w:val="0"/>
        <w:i w:val="0"/>
        <w:color w:val="21AABD"/>
        <w:sz w:val="26"/>
      </w:rPr>
    </w:lvl>
    <w:lvl w:ilvl="1">
      <w:start w:val="1"/>
      <w:numFmt w:val="decimal"/>
      <w:pStyle w:val="Kop4a"/>
      <w:suff w:val="space"/>
      <w:lvlText w:val="%1.%2"/>
      <w:lvlJc w:val="left"/>
      <w:pPr>
        <w:ind w:left="0" w:firstLine="0"/>
      </w:pPr>
      <w:rPr>
        <w:rFonts w:ascii="Lato Light" w:hAnsi="Lato Light" w:hint="default"/>
        <w:b w:val="0"/>
        <w:i w:val="0"/>
        <w:color w:val="21AABD"/>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126CAF"/>
    <w:multiLevelType w:val="singleLevel"/>
    <w:tmpl w:val="7CCC3366"/>
    <w:lvl w:ilvl="0">
      <w:start w:val="1"/>
      <w:numFmt w:val="none"/>
      <w:lvlText w:val=""/>
      <w:legacy w:legacy="1" w:legacySpace="0" w:legacyIndent="0"/>
      <w:lvlJc w:val="left"/>
      <w:pPr>
        <w:ind w:left="0" w:firstLine="0"/>
      </w:pPr>
    </w:lvl>
  </w:abstractNum>
  <w:abstractNum w:abstractNumId="12" w15:restartNumberingAfterBreak="0">
    <w:nsid w:val="56F53B87"/>
    <w:multiLevelType w:val="multilevel"/>
    <w:tmpl w:val="01AEAC08"/>
    <w:lvl w:ilvl="0">
      <w:start w:val="1"/>
      <w:numFmt w:val="decimal"/>
      <w:pStyle w:val="Bullet1"/>
      <w:lvlText w:val="%1"/>
      <w:lvlJc w:val="left"/>
      <w:pPr>
        <w:tabs>
          <w:tab w:val="num" w:pos="284"/>
        </w:tabs>
        <w:ind w:left="284" w:hanging="284"/>
      </w:pPr>
      <w:rPr>
        <w:rFonts w:ascii="Lato" w:hAnsi="Lato" w:hint="default"/>
        <w:b w:val="0"/>
        <w:i w:val="0"/>
        <w:color w:val="auto"/>
        <w:sz w:val="18"/>
      </w:rPr>
    </w:lvl>
    <w:lvl w:ilvl="1">
      <w:start w:val="1"/>
      <w:numFmt w:val="lowerLetter"/>
      <w:lvlText w:val="%2"/>
      <w:lvlJc w:val="left"/>
      <w:pPr>
        <w:tabs>
          <w:tab w:val="num" w:pos="284"/>
        </w:tabs>
        <w:ind w:left="567" w:hanging="283"/>
      </w:pPr>
      <w:rPr>
        <w:rFonts w:ascii="Lato" w:hAnsi="Lato" w:hint="default"/>
        <w:b w:val="0"/>
        <w:i w:val="0"/>
        <w:sz w:val="18"/>
      </w:rPr>
    </w:lvl>
    <w:lvl w:ilvl="2">
      <w:start w:val="1"/>
      <w:numFmt w:val="bullet"/>
      <w:lvlText w:val=""/>
      <w:lvlJc w:val="left"/>
      <w:pPr>
        <w:tabs>
          <w:tab w:val="num" w:pos="284"/>
        </w:tabs>
        <w:ind w:left="851" w:hanging="284"/>
      </w:pPr>
      <w:rPr>
        <w:rFonts w:ascii="Wingdings 3" w:hAnsi="Wingdings 3" w:hint="default"/>
        <w:b w:val="0"/>
        <w:i w:val="0"/>
        <w:color w:val="21AABD"/>
        <w:sz w:val="14"/>
      </w:rPr>
    </w:lvl>
    <w:lvl w:ilvl="3">
      <w:start w:val="1"/>
      <w:numFmt w:val="bullet"/>
      <w:lvlText w:val=""/>
      <w:lvlJc w:val="left"/>
      <w:pPr>
        <w:tabs>
          <w:tab w:val="num" w:pos="284"/>
        </w:tabs>
        <w:ind w:left="1134" w:hanging="283"/>
      </w:pPr>
      <w:rPr>
        <w:rFonts w:ascii="Wingdings 3" w:hAnsi="Wingdings 3" w:hint="default"/>
        <w:b w:val="0"/>
        <w:i w:val="0"/>
        <w:color w:val="A5B8C3"/>
        <w:sz w:val="14"/>
      </w:rPr>
    </w:lvl>
    <w:lvl w:ilvl="4">
      <w:start w:val="1"/>
      <w:numFmt w:val="bullet"/>
      <w:lvlText w:val=""/>
      <w:lvlJc w:val="left"/>
      <w:pPr>
        <w:tabs>
          <w:tab w:val="num" w:pos="284"/>
        </w:tabs>
        <w:ind w:left="1418" w:hanging="284"/>
      </w:pPr>
      <w:rPr>
        <w:rFonts w:ascii="Wingdings 3" w:hAnsi="Wingdings 3" w:hint="default"/>
        <w:color w:val="auto"/>
      </w:rPr>
    </w:lvl>
    <w:lvl w:ilvl="5">
      <w:start w:val="1"/>
      <w:numFmt w:val="none"/>
      <w:lvlText w:val=""/>
      <w:lvlJc w:val="left"/>
      <w:pPr>
        <w:tabs>
          <w:tab w:val="num" w:pos="284"/>
        </w:tabs>
        <w:ind w:left="0" w:firstLine="0"/>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284"/>
        </w:tabs>
        <w:ind w:left="0" w:firstLine="0"/>
      </w:pPr>
      <w:rPr>
        <w:rFonts w:hint="default"/>
      </w:rPr>
    </w:lvl>
  </w:abstractNum>
  <w:abstractNum w:abstractNumId="13" w15:restartNumberingAfterBreak="0">
    <w:nsid w:val="62714CCE"/>
    <w:multiLevelType w:val="multilevel"/>
    <w:tmpl w:val="10C2563E"/>
    <w:lvl w:ilvl="0">
      <w:start w:val="1"/>
      <w:numFmt w:val="lowerLetter"/>
      <w:pStyle w:val="Bulleta"/>
      <w:lvlText w:val="%1"/>
      <w:lvlJc w:val="left"/>
      <w:pPr>
        <w:tabs>
          <w:tab w:val="num" w:pos="568"/>
        </w:tabs>
        <w:ind w:left="568" w:hanging="284"/>
      </w:pPr>
      <w:rPr>
        <w:rFonts w:ascii="Lato" w:hAnsi="Lato" w:hint="default"/>
        <w:b w:val="0"/>
        <w:i w:val="0"/>
        <w:color w:val="auto"/>
        <w:sz w:val="18"/>
      </w:rPr>
    </w:lvl>
    <w:lvl w:ilvl="1">
      <w:start w:val="1"/>
      <w:numFmt w:val="bullet"/>
      <w:lvlText w:val=""/>
      <w:lvlJc w:val="left"/>
      <w:pPr>
        <w:tabs>
          <w:tab w:val="num" w:pos="568"/>
        </w:tabs>
        <w:ind w:left="851" w:hanging="283"/>
      </w:pPr>
      <w:rPr>
        <w:rFonts w:ascii="Wingdings 2" w:hAnsi="Wingdings 2" w:hint="default"/>
        <w:b w:val="0"/>
        <w:i w:val="0"/>
        <w:color w:val="A5B8C3"/>
        <w:sz w:val="12"/>
      </w:rPr>
    </w:lvl>
    <w:lvl w:ilvl="2">
      <w:start w:val="1"/>
      <w:numFmt w:val="bullet"/>
      <w:lvlText w:val=""/>
      <w:lvlJc w:val="left"/>
      <w:pPr>
        <w:tabs>
          <w:tab w:val="num" w:pos="568"/>
        </w:tabs>
        <w:ind w:left="1135" w:hanging="284"/>
      </w:pPr>
      <w:rPr>
        <w:rFonts w:ascii="Wingdings 3" w:hAnsi="Wingdings 3" w:hint="default"/>
        <w:b w:val="0"/>
        <w:i w:val="0"/>
        <w:color w:val="21AABD"/>
        <w:sz w:val="14"/>
      </w:rPr>
    </w:lvl>
    <w:lvl w:ilvl="3">
      <w:start w:val="1"/>
      <w:numFmt w:val="bullet"/>
      <w:lvlText w:val=""/>
      <w:lvlJc w:val="left"/>
      <w:pPr>
        <w:tabs>
          <w:tab w:val="num" w:pos="568"/>
        </w:tabs>
        <w:ind w:left="1418" w:hanging="283"/>
      </w:pPr>
      <w:rPr>
        <w:rFonts w:ascii="Wingdings 3" w:hAnsi="Wingdings 3" w:hint="default"/>
        <w:b w:val="0"/>
        <w:i w:val="0"/>
        <w:color w:val="A5B8C3"/>
        <w:sz w:val="14"/>
      </w:rPr>
    </w:lvl>
    <w:lvl w:ilvl="4">
      <w:start w:val="1"/>
      <w:numFmt w:val="bullet"/>
      <w:lvlText w:val="…"/>
      <w:lvlJc w:val="left"/>
      <w:pPr>
        <w:tabs>
          <w:tab w:val="num" w:pos="568"/>
        </w:tabs>
        <w:ind w:left="1702" w:hanging="284"/>
      </w:pPr>
      <w:rPr>
        <w:rFonts w:ascii="Times New Roman" w:hAnsi="Times New Roman" w:cs="Times New Roman" w:hint="default"/>
        <w:color w:val="auto"/>
      </w:rPr>
    </w:lvl>
    <w:lvl w:ilvl="5">
      <w:start w:val="1"/>
      <w:numFmt w:val="none"/>
      <w:lvlText w:val=""/>
      <w:lvlJc w:val="left"/>
      <w:pPr>
        <w:tabs>
          <w:tab w:val="num" w:pos="568"/>
        </w:tabs>
        <w:ind w:left="284" w:firstLine="0"/>
      </w:pPr>
      <w:rPr>
        <w:rFonts w:hint="default"/>
      </w:rPr>
    </w:lvl>
    <w:lvl w:ilvl="6">
      <w:start w:val="1"/>
      <w:numFmt w:val="none"/>
      <w:lvlText w:val=""/>
      <w:lvlJc w:val="left"/>
      <w:pPr>
        <w:tabs>
          <w:tab w:val="num" w:pos="568"/>
        </w:tabs>
        <w:ind w:left="284" w:firstLine="0"/>
      </w:pPr>
      <w:rPr>
        <w:rFonts w:hint="default"/>
      </w:rPr>
    </w:lvl>
    <w:lvl w:ilvl="7">
      <w:start w:val="1"/>
      <w:numFmt w:val="none"/>
      <w:lvlText w:val=""/>
      <w:lvlJc w:val="left"/>
      <w:pPr>
        <w:tabs>
          <w:tab w:val="num" w:pos="568"/>
        </w:tabs>
        <w:ind w:left="284" w:firstLine="0"/>
      </w:pPr>
      <w:rPr>
        <w:rFonts w:hint="default"/>
      </w:rPr>
    </w:lvl>
    <w:lvl w:ilvl="8">
      <w:start w:val="1"/>
      <w:numFmt w:val="none"/>
      <w:lvlText w:val=""/>
      <w:lvlJc w:val="left"/>
      <w:pPr>
        <w:tabs>
          <w:tab w:val="num" w:pos="568"/>
        </w:tabs>
        <w:ind w:left="284" w:firstLine="0"/>
      </w:pPr>
      <w:rPr>
        <w:rFonts w:hint="default"/>
      </w:rPr>
    </w:lvl>
  </w:abstractNum>
  <w:abstractNum w:abstractNumId="14" w15:restartNumberingAfterBreak="0">
    <w:nsid w:val="779023A3"/>
    <w:multiLevelType w:val="hybridMultilevel"/>
    <w:tmpl w:val="57500E82"/>
    <w:lvl w:ilvl="0" w:tplc="0164AD64">
      <w:start w:val="4"/>
      <w:numFmt w:val="bullet"/>
      <w:lvlText w:val="-"/>
      <w:lvlJc w:val="left"/>
      <w:pPr>
        <w:ind w:left="720" w:hanging="360"/>
      </w:pPr>
      <w:rPr>
        <w:rFonts w:ascii="Lato" w:eastAsia="Times New Roman" w:hAnsi="Lato" w:cs="Times New Roman" w:hint="default"/>
        <w:color w:val="auto"/>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5"/>
  </w:num>
  <w:num w:numId="6">
    <w:abstractNumId w:val="9"/>
  </w:num>
  <w:num w:numId="7">
    <w:abstractNumId w:val="7"/>
  </w:num>
  <w:num w:numId="8">
    <w:abstractNumId w:val="12"/>
  </w:num>
  <w:num w:numId="9">
    <w:abstractNumId w:val="13"/>
  </w:num>
  <w:num w:numId="10">
    <w:abstractNumId w:val="0"/>
  </w:num>
  <w:num w:numId="11">
    <w:abstractNumId w:val="6"/>
  </w:num>
  <w:num w:numId="12">
    <w:abstractNumId w:val="10"/>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0A"/>
    <w:rsid w:val="00004EC6"/>
    <w:rsid w:val="00016075"/>
    <w:rsid w:val="00021422"/>
    <w:rsid w:val="00025478"/>
    <w:rsid w:val="0002617B"/>
    <w:rsid w:val="00033D70"/>
    <w:rsid w:val="00042603"/>
    <w:rsid w:val="00045470"/>
    <w:rsid w:val="00063795"/>
    <w:rsid w:val="0007459F"/>
    <w:rsid w:val="000750F0"/>
    <w:rsid w:val="00077EA1"/>
    <w:rsid w:val="00094BE3"/>
    <w:rsid w:val="00096895"/>
    <w:rsid w:val="000A28B9"/>
    <w:rsid w:val="000B5238"/>
    <w:rsid w:val="000C12A5"/>
    <w:rsid w:val="000C147F"/>
    <w:rsid w:val="000C5F3C"/>
    <w:rsid w:val="000C7132"/>
    <w:rsid w:val="000C72AA"/>
    <w:rsid w:val="000D05B3"/>
    <w:rsid w:val="000E0020"/>
    <w:rsid w:val="000F1904"/>
    <w:rsid w:val="000F2917"/>
    <w:rsid w:val="000F453E"/>
    <w:rsid w:val="000F4E21"/>
    <w:rsid w:val="000F520A"/>
    <w:rsid w:val="00102699"/>
    <w:rsid w:val="00102B6E"/>
    <w:rsid w:val="00107A76"/>
    <w:rsid w:val="0011039D"/>
    <w:rsid w:val="00111C95"/>
    <w:rsid w:val="00113A47"/>
    <w:rsid w:val="001220B2"/>
    <w:rsid w:val="001249A0"/>
    <w:rsid w:val="00124B8B"/>
    <w:rsid w:val="001260B2"/>
    <w:rsid w:val="0013191D"/>
    <w:rsid w:val="00131AD6"/>
    <w:rsid w:val="00131B79"/>
    <w:rsid w:val="001414A1"/>
    <w:rsid w:val="001422A8"/>
    <w:rsid w:val="00147F40"/>
    <w:rsid w:val="00152AAD"/>
    <w:rsid w:val="00155F32"/>
    <w:rsid w:val="00157E40"/>
    <w:rsid w:val="001674E0"/>
    <w:rsid w:val="00167E9C"/>
    <w:rsid w:val="001759CF"/>
    <w:rsid w:val="00182C58"/>
    <w:rsid w:val="001847DC"/>
    <w:rsid w:val="00187000"/>
    <w:rsid w:val="00192AB8"/>
    <w:rsid w:val="00195163"/>
    <w:rsid w:val="001A122D"/>
    <w:rsid w:val="001A19A3"/>
    <w:rsid w:val="001A233A"/>
    <w:rsid w:val="001A3A5F"/>
    <w:rsid w:val="001A4A23"/>
    <w:rsid w:val="001A6D06"/>
    <w:rsid w:val="001B1202"/>
    <w:rsid w:val="001B71C7"/>
    <w:rsid w:val="001C2418"/>
    <w:rsid w:val="001C54A2"/>
    <w:rsid w:val="001D2FFA"/>
    <w:rsid w:val="001D5307"/>
    <w:rsid w:val="001D74ED"/>
    <w:rsid w:val="001E7663"/>
    <w:rsid w:val="001F05E7"/>
    <w:rsid w:val="001F1D5D"/>
    <w:rsid w:val="001F1F2C"/>
    <w:rsid w:val="001F4224"/>
    <w:rsid w:val="002126FF"/>
    <w:rsid w:val="0022090C"/>
    <w:rsid w:val="0022170C"/>
    <w:rsid w:val="00223BE6"/>
    <w:rsid w:val="0022652A"/>
    <w:rsid w:val="00231EBE"/>
    <w:rsid w:val="0023424E"/>
    <w:rsid w:val="002347C1"/>
    <w:rsid w:val="00235249"/>
    <w:rsid w:val="00236BC7"/>
    <w:rsid w:val="002408EC"/>
    <w:rsid w:val="00242F31"/>
    <w:rsid w:val="00242F6E"/>
    <w:rsid w:val="00253DC6"/>
    <w:rsid w:val="002559E3"/>
    <w:rsid w:val="00262515"/>
    <w:rsid w:val="0026608F"/>
    <w:rsid w:val="0027380F"/>
    <w:rsid w:val="002840E1"/>
    <w:rsid w:val="00290555"/>
    <w:rsid w:val="002957F8"/>
    <w:rsid w:val="002A321E"/>
    <w:rsid w:val="002A4BEE"/>
    <w:rsid w:val="002B5AFD"/>
    <w:rsid w:val="002C1042"/>
    <w:rsid w:val="002C15E3"/>
    <w:rsid w:val="002C32AC"/>
    <w:rsid w:val="002C5953"/>
    <w:rsid w:val="002D1DE3"/>
    <w:rsid w:val="002D6772"/>
    <w:rsid w:val="002E26FF"/>
    <w:rsid w:val="002E3EB3"/>
    <w:rsid w:val="002E716B"/>
    <w:rsid w:val="002F1349"/>
    <w:rsid w:val="002F32D3"/>
    <w:rsid w:val="002F48BA"/>
    <w:rsid w:val="0030591D"/>
    <w:rsid w:val="00307138"/>
    <w:rsid w:val="003176DE"/>
    <w:rsid w:val="003238B6"/>
    <w:rsid w:val="00324AF3"/>
    <w:rsid w:val="00332029"/>
    <w:rsid w:val="00332997"/>
    <w:rsid w:val="003342F0"/>
    <w:rsid w:val="00335A42"/>
    <w:rsid w:val="00344969"/>
    <w:rsid w:val="00345527"/>
    <w:rsid w:val="00362895"/>
    <w:rsid w:val="00365154"/>
    <w:rsid w:val="003659D7"/>
    <w:rsid w:val="00367E7B"/>
    <w:rsid w:val="00371533"/>
    <w:rsid w:val="00371AE9"/>
    <w:rsid w:val="00381793"/>
    <w:rsid w:val="003844D5"/>
    <w:rsid w:val="003866BC"/>
    <w:rsid w:val="003868CE"/>
    <w:rsid w:val="003A31C1"/>
    <w:rsid w:val="003A746C"/>
    <w:rsid w:val="003B4431"/>
    <w:rsid w:val="003B515E"/>
    <w:rsid w:val="003C0433"/>
    <w:rsid w:val="003C3411"/>
    <w:rsid w:val="003D2198"/>
    <w:rsid w:val="003D24D4"/>
    <w:rsid w:val="003D2842"/>
    <w:rsid w:val="003D53D9"/>
    <w:rsid w:val="003D59F7"/>
    <w:rsid w:val="003E4F40"/>
    <w:rsid w:val="003F3702"/>
    <w:rsid w:val="003F614E"/>
    <w:rsid w:val="003F629D"/>
    <w:rsid w:val="00404C46"/>
    <w:rsid w:val="00405EDD"/>
    <w:rsid w:val="00420B0F"/>
    <w:rsid w:val="00420DF6"/>
    <w:rsid w:val="00421998"/>
    <w:rsid w:val="00423FFF"/>
    <w:rsid w:val="004263DF"/>
    <w:rsid w:val="00427086"/>
    <w:rsid w:val="0043004D"/>
    <w:rsid w:val="00433654"/>
    <w:rsid w:val="00433972"/>
    <w:rsid w:val="0043791A"/>
    <w:rsid w:val="0044069A"/>
    <w:rsid w:val="004436EB"/>
    <w:rsid w:val="0045518D"/>
    <w:rsid w:val="00456533"/>
    <w:rsid w:val="00462498"/>
    <w:rsid w:val="004643A1"/>
    <w:rsid w:val="00466B6F"/>
    <w:rsid w:val="00470082"/>
    <w:rsid w:val="004719E7"/>
    <w:rsid w:val="0048010E"/>
    <w:rsid w:val="00480928"/>
    <w:rsid w:val="00480A7A"/>
    <w:rsid w:val="00482AF4"/>
    <w:rsid w:val="00484486"/>
    <w:rsid w:val="00484AC1"/>
    <w:rsid w:val="00484ACB"/>
    <w:rsid w:val="00492B28"/>
    <w:rsid w:val="00492E75"/>
    <w:rsid w:val="004A04B1"/>
    <w:rsid w:val="004A6779"/>
    <w:rsid w:val="004B5E8F"/>
    <w:rsid w:val="004B674A"/>
    <w:rsid w:val="004B74F1"/>
    <w:rsid w:val="004C1521"/>
    <w:rsid w:val="004C4F71"/>
    <w:rsid w:val="004D3B80"/>
    <w:rsid w:val="004D3F6B"/>
    <w:rsid w:val="004D471A"/>
    <w:rsid w:val="004D5CDF"/>
    <w:rsid w:val="004D7484"/>
    <w:rsid w:val="004D7891"/>
    <w:rsid w:val="004E0C6D"/>
    <w:rsid w:val="004E1143"/>
    <w:rsid w:val="004E39E7"/>
    <w:rsid w:val="004E41E6"/>
    <w:rsid w:val="004E446D"/>
    <w:rsid w:val="004E56B0"/>
    <w:rsid w:val="004E58F5"/>
    <w:rsid w:val="004E6ACA"/>
    <w:rsid w:val="004E74D1"/>
    <w:rsid w:val="004F0854"/>
    <w:rsid w:val="004F20C9"/>
    <w:rsid w:val="004F2831"/>
    <w:rsid w:val="004F7112"/>
    <w:rsid w:val="004F7311"/>
    <w:rsid w:val="00512248"/>
    <w:rsid w:val="005125E5"/>
    <w:rsid w:val="00512EA7"/>
    <w:rsid w:val="005148D4"/>
    <w:rsid w:val="00517FC8"/>
    <w:rsid w:val="00520468"/>
    <w:rsid w:val="0052341C"/>
    <w:rsid w:val="005250F6"/>
    <w:rsid w:val="005265C0"/>
    <w:rsid w:val="00527B10"/>
    <w:rsid w:val="00527E71"/>
    <w:rsid w:val="00527F47"/>
    <w:rsid w:val="00531715"/>
    <w:rsid w:val="00533F4C"/>
    <w:rsid w:val="00534716"/>
    <w:rsid w:val="00535245"/>
    <w:rsid w:val="00537C39"/>
    <w:rsid w:val="00541F3F"/>
    <w:rsid w:val="0054690B"/>
    <w:rsid w:val="00547B35"/>
    <w:rsid w:val="00550D37"/>
    <w:rsid w:val="005530B9"/>
    <w:rsid w:val="00561522"/>
    <w:rsid w:val="00570DF7"/>
    <w:rsid w:val="0057200F"/>
    <w:rsid w:val="005750DF"/>
    <w:rsid w:val="00580A39"/>
    <w:rsid w:val="0058256B"/>
    <w:rsid w:val="00582E60"/>
    <w:rsid w:val="005847C2"/>
    <w:rsid w:val="005852D0"/>
    <w:rsid w:val="0059149E"/>
    <w:rsid w:val="0059277A"/>
    <w:rsid w:val="0059363A"/>
    <w:rsid w:val="00593B68"/>
    <w:rsid w:val="005943C0"/>
    <w:rsid w:val="00595871"/>
    <w:rsid w:val="005A6258"/>
    <w:rsid w:val="005B070B"/>
    <w:rsid w:val="005B3DB4"/>
    <w:rsid w:val="005B4489"/>
    <w:rsid w:val="005B51F6"/>
    <w:rsid w:val="005B6A03"/>
    <w:rsid w:val="005C0C6D"/>
    <w:rsid w:val="005C4121"/>
    <w:rsid w:val="005C77F8"/>
    <w:rsid w:val="005D25A8"/>
    <w:rsid w:val="005D55E2"/>
    <w:rsid w:val="005D6FAF"/>
    <w:rsid w:val="005D70F0"/>
    <w:rsid w:val="005E58E9"/>
    <w:rsid w:val="005F0EB7"/>
    <w:rsid w:val="005F2AFA"/>
    <w:rsid w:val="005F319E"/>
    <w:rsid w:val="00600B2A"/>
    <w:rsid w:val="00602337"/>
    <w:rsid w:val="00605465"/>
    <w:rsid w:val="00607D21"/>
    <w:rsid w:val="0061004B"/>
    <w:rsid w:val="0061331F"/>
    <w:rsid w:val="0062023C"/>
    <w:rsid w:val="00621559"/>
    <w:rsid w:val="006217B8"/>
    <w:rsid w:val="00622AC7"/>
    <w:rsid w:val="00624F1D"/>
    <w:rsid w:val="006250A9"/>
    <w:rsid w:val="00630A02"/>
    <w:rsid w:val="006321CB"/>
    <w:rsid w:val="006358C2"/>
    <w:rsid w:val="00644822"/>
    <w:rsid w:val="0065156E"/>
    <w:rsid w:val="00651AFF"/>
    <w:rsid w:val="00652574"/>
    <w:rsid w:val="00656EC8"/>
    <w:rsid w:val="0066155C"/>
    <w:rsid w:val="006678FB"/>
    <w:rsid w:val="0067021B"/>
    <w:rsid w:val="0067131A"/>
    <w:rsid w:val="00683899"/>
    <w:rsid w:val="00683D1E"/>
    <w:rsid w:val="00693204"/>
    <w:rsid w:val="006A12A5"/>
    <w:rsid w:val="006A13FA"/>
    <w:rsid w:val="006A30C7"/>
    <w:rsid w:val="006A5904"/>
    <w:rsid w:val="006B3A87"/>
    <w:rsid w:val="006B551A"/>
    <w:rsid w:val="006C038E"/>
    <w:rsid w:val="006C32AB"/>
    <w:rsid w:val="006C6FE9"/>
    <w:rsid w:val="006D00C7"/>
    <w:rsid w:val="006D0DA5"/>
    <w:rsid w:val="006D5463"/>
    <w:rsid w:val="006D7374"/>
    <w:rsid w:val="006E3242"/>
    <w:rsid w:val="006E551C"/>
    <w:rsid w:val="006F18EA"/>
    <w:rsid w:val="006F2AC9"/>
    <w:rsid w:val="006F40EF"/>
    <w:rsid w:val="006F5498"/>
    <w:rsid w:val="006F7842"/>
    <w:rsid w:val="00700403"/>
    <w:rsid w:val="00703253"/>
    <w:rsid w:val="00705484"/>
    <w:rsid w:val="00706D77"/>
    <w:rsid w:val="0071369B"/>
    <w:rsid w:val="00723D48"/>
    <w:rsid w:val="0073687A"/>
    <w:rsid w:val="00740837"/>
    <w:rsid w:val="00741818"/>
    <w:rsid w:val="007424E0"/>
    <w:rsid w:val="00743BB9"/>
    <w:rsid w:val="0074750E"/>
    <w:rsid w:val="007505A0"/>
    <w:rsid w:val="00751225"/>
    <w:rsid w:val="007519BD"/>
    <w:rsid w:val="007524B7"/>
    <w:rsid w:val="00752D32"/>
    <w:rsid w:val="00754B32"/>
    <w:rsid w:val="00760208"/>
    <w:rsid w:val="00762E1E"/>
    <w:rsid w:val="00771D5B"/>
    <w:rsid w:val="00773BC7"/>
    <w:rsid w:val="007750EC"/>
    <w:rsid w:val="0078783D"/>
    <w:rsid w:val="00791C2E"/>
    <w:rsid w:val="00794E90"/>
    <w:rsid w:val="0079574B"/>
    <w:rsid w:val="007A39EE"/>
    <w:rsid w:val="007B5985"/>
    <w:rsid w:val="007C531A"/>
    <w:rsid w:val="007C628F"/>
    <w:rsid w:val="007C6EE1"/>
    <w:rsid w:val="007D0379"/>
    <w:rsid w:val="007D5D77"/>
    <w:rsid w:val="007D6804"/>
    <w:rsid w:val="007F3D84"/>
    <w:rsid w:val="007F5914"/>
    <w:rsid w:val="007F6C12"/>
    <w:rsid w:val="007F74A1"/>
    <w:rsid w:val="008010C4"/>
    <w:rsid w:val="00802A35"/>
    <w:rsid w:val="00805BC8"/>
    <w:rsid w:val="008107F8"/>
    <w:rsid w:val="008130B8"/>
    <w:rsid w:val="00822002"/>
    <w:rsid w:val="008224BD"/>
    <w:rsid w:val="00822A0F"/>
    <w:rsid w:val="00833794"/>
    <w:rsid w:val="00837F61"/>
    <w:rsid w:val="008419E9"/>
    <w:rsid w:val="008425FD"/>
    <w:rsid w:val="008427FF"/>
    <w:rsid w:val="00845FFB"/>
    <w:rsid w:val="00854A35"/>
    <w:rsid w:val="008568FE"/>
    <w:rsid w:val="0086132E"/>
    <w:rsid w:val="008721AF"/>
    <w:rsid w:val="00873488"/>
    <w:rsid w:val="00882E8B"/>
    <w:rsid w:val="00885606"/>
    <w:rsid w:val="00892BA0"/>
    <w:rsid w:val="00893A52"/>
    <w:rsid w:val="00894A29"/>
    <w:rsid w:val="00895C7F"/>
    <w:rsid w:val="0089672A"/>
    <w:rsid w:val="008A138F"/>
    <w:rsid w:val="008A611D"/>
    <w:rsid w:val="008B1EC3"/>
    <w:rsid w:val="008B2F61"/>
    <w:rsid w:val="008B3B12"/>
    <w:rsid w:val="008B6D41"/>
    <w:rsid w:val="008C111C"/>
    <w:rsid w:val="008C5044"/>
    <w:rsid w:val="008C55BC"/>
    <w:rsid w:val="008D4A6A"/>
    <w:rsid w:val="008D6772"/>
    <w:rsid w:val="008D7B2B"/>
    <w:rsid w:val="008E428B"/>
    <w:rsid w:val="008E5999"/>
    <w:rsid w:val="008E7A1D"/>
    <w:rsid w:val="008F6CD2"/>
    <w:rsid w:val="008F75CC"/>
    <w:rsid w:val="00903C88"/>
    <w:rsid w:val="00911604"/>
    <w:rsid w:val="00912EE0"/>
    <w:rsid w:val="009156E1"/>
    <w:rsid w:val="0092305D"/>
    <w:rsid w:val="0092793D"/>
    <w:rsid w:val="009370C5"/>
    <w:rsid w:val="0094408F"/>
    <w:rsid w:val="00944FEB"/>
    <w:rsid w:val="009536F6"/>
    <w:rsid w:val="009543FD"/>
    <w:rsid w:val="00954CFF"/>
    <w:rsid w:val="00962B7A"/>
    <w:rsid w:val="00963E76"/>
    <w:rsid w:val="00971F00"/>
    <w:rsid w:val="00974E1C"/>
    <w:rsid w:val="0098260B"/>
    <w:rsid w:val="009831F4"/>
    <w:rsid w:val="009856E2"/>
    <w:rsid w:val="00990BE0"/>
    <w:rsid w:val="00991215"/>
    <w:rsid w:val="0099263F"/>
    <w:rsid w:val="009950EE"/>
    <w:rsid w:val="009961E9"/>
    <w:rsid w:val="00996865"/>
    <w:rsid w:val="00996B32"/>
    <w:rsid w:val="00996EF7"/>
    <w:rsid w:val="009A0617"/>
    <w:rsid w:val="009B0332"/>
    <w:rsid w:val="009B1598"/>
    <w:rsid w:val="009B41A1"/>
    <w:rsid w:val="009B6C14"/>
    <w:rsid w:val="009C2345"/>
    <w:rsid w:val="009C2A2A"/>
    <w:rsid w:val="009C6DC9"/>
    <w:rsid w:val="009D0435"/>
    <w:rsid w:val="009D1342"/>
    <w:rsid w:val="009D3E77"/>
    <w:rsid w:val="009D4897"/>
    <w:rsid w:val="009E2362"/>
    <w:rsid w:val="009F209D"/>
    <w:rsid w:val="009F6B70"/>
    <w:rsid w:val="009F7651"/>
    <w:rsid w:val="00A03525"/>
    <w:rsid w:val="00A03CA4"/>
    <w:rsid w:val="00A05303"/>
    <w:rsid w:val="00A067BD"/>
    <w:rsid w:val="00A16D2C"/>
    <w:rsid w:val="00A202ED"/>
    <w:rsid w:val="00A21C17"/>
    <w:rsid w:val="00A229D3"/>
    <w:rsid w:val="00A22B9B"/>
    <w:rsid w:val="00A26D9B"/>
    <w:rsid w:val="00A32935"/>
    <w:rsid w:val="00A34573"/>
    <w:rsid w:val="00A354E5"/>
    <w:rsid w:val="00A357AE"/>
    <w:rsid w:val="00A362B8"/>
    <w:rsid w:val="00A36DE4"/>
    <w:rsid w:val="00A41965"/>
    <w:rsid w:val="00A507CA"/>
    <w:rsid w:val="00A52A6B"/>
    <w:rsid w:val="00A56ED1"/>
    <w:rsid w:val="00A726EF"/>
    <w:rsid w:val="00A80F1F"/>
    <w:rsid w:val="00A82DDC"/>
    <w:rsid w:val="00A85BFF"/>
    <w:rsid w:val="00A86888"/>
    <w:rsid w:val="00A87B43"/>
    <w:rsid w:val="00A95954"/>
    <w:rsid w:val="00A972D9"/>
    <w:rsid w:val="00A97798"/>
    <w:rsid w:val="00AA2686"/>
    <w:rsid w:val="00AA3721"/>
    <w:rsid w:val="00AA5AEC"/>
    <w:rsid w:val="00AA5DDC"/>
    <w:rsid w:val="00AA7094"/>
    <w:rsid w:val="00AA73D2"/>
    <w:rsid w:val="00AB52CB"/>
    <w:rsid w:val="00AC5892"/>
    <w:rsid w:val="00AC6206"/>
    <w:rsid w:val="00AC6A42"/>
    <w:rsid w:val="00AC6D33"/>
    <w:rsid w:val="00AC7BC2"/>
    <w:rsid w:val="00AD1927"/>
    <w:rsid w:val="00AD2641"/>
    <w:rsid w:val="00AD3B56"/>
    <w:rsid w:val="00AD4635"/>
    <w:rsid w:val="00AE0B09"/>
    <w:rsid w:val="00AE544A"/>
    <w:rsid w:val="00AE6E3F"/>
    <w:rsid w:val="00AF0551"/>
    <w:rsid w:val="00AF103F"/>
    <w:rsid w:val="00AF164F"/>
    <w:rsid w:val="00B0436B"/>
    <w:rsid w:val="00B0517A"/>
    <w:rsid w:val="00B07DCF"/>
    <w:rsid w:val="00B100D5"/>
    <w:rsid w:val="00B1645C"/>
    <w:rsid w:val="00B176D5"/>
    <w:rsid w:val="00B25749"/>
    <w:rsid w:val="00B26E3D"/>
    <w:rsid w:val="00B27163"/>
    <w:rsid w:val="00B30F4C"/>
    <w:rsid w:val="00B3375C"/>
    <w:rsid w:val="00B33F57"/>
    <w:rsid w:val="00B46585"/>
    <w:rsid w:val="00B51608"/>
    <w:rsid w:val="00B53462"/>
    <w:rsid w:val="00B53E4A"/>
    <w:rsid w:val="00B56987"/>
    <w:rsid w:val="00B60F41"/>
    <w:rsid w:val="00B6716C"/>
    <w:rsid w:val="00B736E0"/>
    <w:rsid w:val="00B80444"/>
    <w:rsid w:val="00B85A77"/>
    <w:rsid w:val="00B85A9E"/>
    <w:rsid w:val="00B957BC"/>
    <w:rsid w:val="00B95B29"/>
    <w:rsid w:val="00BA0957"/>
    <w:rsid w:val="00BA4197"/>
    <w:rsid w:val="00BA4B6A"/>
    <w:rsid w:val="00BB5D57"/>
    <w:rsid w:val="00BB7168"/>
    <w:rsid w:val="00BC19F0"/>
    <w:rsid w:val="00BC2015"/>
    <w:rsid w:val="00BC2934"/>
    <w:rsid w:val="00BC40FD"/>
    <w:rsid w:val="00BD38F2"/>
    <w:rsid w:val="00BD71A9"/>
    <w:rsid w:val="00BE2B1A"/>
    <w:rsid w:val="00BE6867"/>
    <w:rsid w:val="00BF0980"/>
    <w:rsid w:val="00BF4414"/>
    <w:rsid w:val="00BF7DA4"/>
    <w:rsid w:val="00C01FB0"/>
    <w:rsid w:val="00C04C09"/>
    <w:rsid w:val="00C07578"/>
    <w:rsid w:val="00C165C5"/>
    <w:rsid w:val="00C17A4C"/>
    <w:rsid w:val="00C23AD3"/>
    <w:rsid w:val="00C2747C"/>
    <w:rsid w:val="00C30399"/>
    <w:rsid w:val="00C30EA3"/>
    <w:rsid w:val="00C345A6"/>
    <w:rsid w:val="00C353A5"/>
    <w:rsid w:val="00C36438"/>
    <w:rsid w:val="00C36982"/>
    <w:rsid w:val="00C420F6"/>
    <w:rsid w:val="00C42F00"/>
    <w:rsid w:val="00C52F4F"/>
    <w:rsid w:val="00C53829"/>
    <w:rsid w:val="00C61E7B"/>
    <w:rsid w:val="00C62938"/>
    <w:rsid w:val="00C64412"/>
    <w:rsid w:val="00C7457C"/>
    <w:rsid w:val="00C7610C"/>
    <w:rsid w:val="00C7682F"/>
    <w:rsid w:val="00C854FF"/>
    <w:rsid w:val="00C862D0"/>
    <w:rsid w:val="00C940C0"/>
    <w:rsid w:val="00C95810"/>
    <w:rsid w:val="00CC0D85"/>
    <w:rsid w:val="00CC3055"/>
    <w:rsid w:val="00CC7B64"/>
    <w:rsid w:val="00CD07EB"/>
    <w:rsid w:val="00CD0FA5"/>
    <w:rsid w:val="00CD18E9"/>
    <w:rsid w:val="00CD22E2"/>
    <w:rsid w:val="00CD7411"/>
    <w:rsid w:val="00CD7925"/>
    <w:rsid w:val="00CE1D82"/>
    <w:rsid w:val="00CE3358"/>
    <w:rsid w:val="00CE7106"/>
    <w:rsid w:val="00CF1C0C"/>
    <w:rsid w:val="00CF78E4"/>
    <w:rsid w:val="00D02B77"/>
    <w:rsid w:val="00D04394"/>
    <w:rsid w:val="00D115A9"/>
    <w:rsid w:val="00D142F7"/>
    <w:rsid w:val="00D14301"/>
    <w:rsid w:val="00D143A3"/>
    <w:rsid w:val="00D1674D"/>
    <w:rsid w:val="00D17425"/>
    <w:rsid w:val="00D208FD"/>
    <w:rsid w:val="00D2329B"/>
    <w:rsid w:val="00D255D2"/>
    <w:rsid w:val="00D3569D"/>
    <w:rsid w:val="00D3754A"/>
    <w:rsid w:val="00D4135B"/>
    <w:rsid w:val="00D41EA7"/>
    <w:rsid w:val="00D431C1"/>
    <w:rsid w:val="00D54F8E"/>
    <w:rsid w:val="00D64275"/>
    <w:rsid w:val="00D76758"/>
    <w:rsid w:val="00D84049"/>
    <w:rsid w:val="00D84FD0"/>
    <w:rsid w:val="00D8662C"/>
    <w:rsid w:val="00D87E4C"/>
    <w:rsid w:val="00D90D8C"/>
    <w:rsid w:val="00D933EB"/>
    <w:rsid w:val="00D944A3"/>
    <w:rsid w:val="00DC0C41"/>
    <w:rsid w:val="00DC18FD"/>
    <w:rsid w:val="00DC5787"/>
    <w:rsid w:val="00DC7BB3"/>
    <w:rsid w:val="00DD0A15"/>
    <w:rsid w:val="00DD16CB"/>
    <w:rsid w:val="00DD1B67"/>
    <w:rsid w:val="00DD2A49"/>
    <w:rsid w:val="00DE24A0"/>
    <w:rsid w:val="00DE45A2"/>
    <w:rsid w:val="00DE7E23"/>
    <w:rsid w:val="00DF4B16"/>
    <w:rsid w:val="00DF6B98"/>
    <w:rsid w:val="00E00A80"/>
    <w:rsid w:val="00E04ED9"/>
    <w:rsid w:val="00E05919"/>
    <w:rsid w:val="00E07BBA"/>
    <w:rsid w:val="00E1072D"/>
    <w:rsid w:val="00E12C0C"/>
    <w:rsid w:val="00E13365"/>
    <w:rsid w:val="00E2195D"/>
    <w:rsid w:val="00E21F72"/>
    <w:rsid w:val="00E3356D"/>
    <w:rsid w:val="00E3382D"/>
    <w:rsid w:val="00E362BC"/>
    <w:rsid w:val="00E4262B"/>
    <w:rsid w:val="00E44818"/>
    <w:rsid w:val="00E45F74"/>
    <w:rsid w:val="00E46383"/>
    <w:rsid w:val="00E50205"/>
    <w:rsid w:val="00E52F0B"/>
    <w:rsid w:val="00E53416"/>
    <w:rsid w:val="00E53D09"/>
    <w:rsid w:val="00E57EE5"/>
    <w:rsid w:val="00E67D60"/>
    <w:rsid w:val="00E70085"/>
    <w:rsid w:val="00E757D7"/>
    <w:rsid w:val="00E77210"/>
    <w:rsid w:val="00E77304"/>
    <w:rsid w:val="00E820C2"/>
    <w:rsid w:val="00E82419"/>
    <w:rsid w:val="00E83AD0"/>
    <w:rsid w:val="00E87121"/>
    <w:rsid w:val="00E879AC"/>
    <w:rsid w:val="00E9029B"/>
    <w:rsid w:val="00E966EF"/>
    <w:rsid w:val="00EA1236"/>
    <w:rsid w:val="00EA5913"/>
    <w:rsid w:val="00EB4FD1"/>
    <w:rsid w:val="00EC3113"/>
    <w:rsid w:val="00EC3B1F"/>
    <w:rsid w:val="00ED7E43"/>
    <w:rsid w:val="00EE5BFB"/>
    <w:rsid w:val="00EF7ACF"/>
    <w:rsid w:val="00EF7BCA"/>
    <w:rsid w:val="00F01866"/>
    <w:rsid w:val="00F036C0"/>
    <w:rsid w:val="00F05D8D"/>
    <w:rsid w:val="00F10193"/>
    <w:rsid w:val="00F12948"/>
    <w:rsid w:val="00F1618A"/>
    <w:rsid w:val="00F21152"/>
    <w:rsid w:val="00F26FE8"/>
    <w:rsid w:val="00F41F0C"/>
    <w:rsid w:val="00F42655"/>
    <w:rsid w:val="00F66D41"/>
    <w:rsid w:val="00F71651"/>
    <w:rsid w:val="00F7178F"/>
    <w:rsid w:val="00F8004A"/>
    <w:rsid w:val="00F858A8"/>
    <w:rsid w:val="00F85C6B"/>
    <w:rsid w:val="00F9562E"/>
    <w:rsid w:val="00FA7384"/>
    <w:rsid w:val="00FB3D20"/>
    <w:rsid w:val="00FC0DBC"/>
    <w:rsid w:val="00FC6D59"/>
    <w:rsid w:val="00FC6E39"/>
    <w:rsid w:val="00FD1465"/>
    <w:rsid w:val="00FD6A7B"/>
    <w:rsid w:val="00FD6C62"/>
    <w:rsid w:val="00FD73CB"/>
    <w:rsid w:val="00FE169D"/>
    <w:rsid w:val="00FE2290"/>
    <w:rsid w:val="00FE3B3E"/>
    <w:rsid w:val="00FE52A7"/>
    <w:rsid w:val="00FE67CA"/>
    <w:rsid w:val="00FF4C5D"/>
    <w:rsid w:val="2F932C50"/>
    <w:rsid w:val="3D8D8AE6"/>
    <w:rsid w:val="4B87E28C"/>
    <w:rsid w:val="536BD8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E96825A"/>
  <w15:docId w15:val="{ADDB0A75-6347-42E9-97F9-A46C9CC1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6888"/>
    <w:pPr>
      <w:tabs>
        <w:tab w:val="left" w:pos="284"/>
        <w:tab w:val="left" w:pos="567"/>
        <w:tab w:val="left" w:pos="851"/>
        <w:tab w:val="left" w:pos="1134"/>
        <w:tab w:val="left" w:pos="1418"/>
        <w:tab w:val="left" w:pos="1701"/>
      </w:tabs>
      <w:spacing w:line="260" w:lineRule="exact"/>
    </w:pPr>
    <w:rPr>
      <w:rFonts w:ascii="Lato" w:hAnsi="Lato"/>
      <w:sz w:val="18"/>
      <w:szCs w:val="24"/>
    </w:rPr>
  </w:style>
  <w:style w:type="paragraph" w:styleId="Kop1">
    <w:name w:val="heading 1"/>
    <w:basedOn w:val="Standaard"/>
    <w:next w:val="Standaard"/>
    <w:qFormat/>
    <w:rsid w:val="00A86888"/>
    <w:pPr>
      <w:keepNext/>
      <w:numPr>
        <w:numId w:val="10"/>
      </w:numPr>
      <w:spacing w:after="260" w:line="360" w:lineRule="exact"/>
      <w:outlineLvl w:val="0"/>
    </w:pPr>
    <w:rPr>
      <w:rFonts w:ascii="Lato Light" w:hAnsi="Lato Light"/>
      <w:bCs/>
      <w:color w:val="21AABD"/>
      <w:kern w:val="28"/>
      <w:sz w:val="36"/>
    </w:rPr>
  </w:style>
  <w:style w:type="paragraph" w:styleId="Kop2">
    <w:name w:val="heading 2"/>
    <w:basedOn w:val="Standaard"/>
    <w:next w:val="Standaard"/>
    <w:qFormat/>
    <w:rsid w:val="00A86888"/>
    <w:pPr>
      <w:keepNext/>
      <w:numPr>
        <w:numId w:val="11"/>
      </w:numPr>
      <w:spacing w:after="260" w:line="360" w:lineRule="exact"/>
      <w:outlineLvl w:val="1"/>
    </w:pPr>
    <w:rPr>
      <w:rFonts w:ascii="Lato Light" w:hAnsi="Lato Light"/>
      <w:bCs/>
      <w:color w:val="21AABD"/>
      <w:sz w:val="36"/>
    </w:rPr>
  </w:style>
  <w:style w:type="paragraph" w:styleId="Kop3">
    <w:name w:val="heading 3"/>
    <w:basedOn w:val="Standaard"/>
    <w:next w:val="Standaard"/>
    <w:link w:val="Kop3Char"/>
    <w:qFormat/>
    <w:rsid w:val="00A86888"/>
    <w:pPr>
      <w:keepNext/>
      <w:numPr>
        <w:ilvl w:val="1"/>
        <w:numId w:val="11"/>
      </w:numPr>
      <w:outlineLvl w:val="2"/>
    </w:pPr>
    <w:rPr>
      <w:rFonts w:ascii="Lato Light" w:hAnsi="Lato Light"/>
      <w:bCs/>
      <w:color w:val="21AABD"/>
      <w:sz w:val="26"/>
    </w:rPr>
  </w:style>
  <w:style w:type="paragraph" w:styleId="Kop4">
    <w:name w:val="heading 4"/>
    <w:basedOn w:val="Standaard"/>
    <w:next w:val="Standaard"/>
    <w:link w:val="Kop4Char"/>
    <w:qFormat/>
    <w:rsid w:val="00A86888"/>
    <w:pPr>
      <w:keepNext/>
      <w:numPr>
        <w:ilvl w:val="2"/>
        <w:numId w:val="11"/>
      </w:numPr>
      <w:outlineLvl w:val="3"/>
    </w:pPr>
    <w:rPr>
      <w:rFonts w:ascii="Lato Light" w:hAnsi="Lato Light"/>
      <w:bCs/>
      <w:color w:val="21AABD"/>
      <w:sz w:val="22"/>
    </w:rPr>
  </w:style>
  <w:style w:type="paragraph" w:styleId="Kop5">
    <w:name w:val="heading 5"/>
    <w:basedOn w:val="Standaard"/>
    <w:next w:val="Standaard"/>
    <w:rsid w:val="00A86888"/>
    <w:pPr>
      <w:outlineLvl w:val="4"/>
    </w:pPr>
    <w:rPr>
      <w:rFonts w:ascii="Lato Light" w:hAnsi="Lato Light"/>
      <w:b/>
      <w:sz w:val="19"/>
      <w:szCs w:val="22"/>
    </w:rPr>
  </w:style>
  <w:style w:type="paragraph" w:styleId="Kop6">
    <w:name w:val="heading 6"/>
    <w:basedOn w:val="Standaard"/>
    <w:next w:val="Standaard"/>
    <w:rsid w:val="00A86888"/>
    <w:pPr>
      <w:outlineLvl w:val="5"/>
    </w:pPr>
  </w:style>
  <w:style w:type="paragraph" w:styleId="Kop7">
    <w:name w:val="heading 7"/>
    <w:aliases w:val="Subtitel rapport"/>
    <w:basedOn w:val="Standaard"/>
    <w:next w:val="Standaard"/>
    <w:rsid w:val="00A86888"/>
    <w:pPr>
      <w:tabs>
        <w:tab w:val="clear" w:pos="1134"/>
      </w:tabs>
      <w:spacing w:line="480" w:lineRule="exact"/>
      <w:outlineLvl w:val="6"/>
    </w:pPr>
    <w:rPr>
      <w:rFonts w:ascii="Lato Light" w:hAnsi="Lato Light"/>
      <w:color w:val="A5B8C3"/>
      <w:sz w:val="40"/>
    </w:rPr>
  </w:style>
  <w:style w:type="paragraph" w:styleId="Kop8">
    <w:name w:val="heading 8"/>
    <w:aliases w:val="Titel rapport klant"/>
    <w:basedOn w:val="Standaard"/>
    <w:next w:val="Standaard"/>
    <w:rsid w:val="00A86888"/>
    <w:pPr>
      <w:tabs>
        <w:tab w:val="clear" w:pos="1134"/>
      </w:tabs>
      <w:spacing w:line="1120" w:lineRule="exact"/>
      <w:outlineLvl w:val="7"/>
    </w:pPr>
    <w:rPr>
      <w:rFonts w:ascii="Lato Light" w:hAnsi="Lato Light"/>
      <w:b/>
      <w:color w:val="21AABD"/>
      <w:sz w:val="100"/>
    </w:rPr>
  </w:style>
  <w:style w:type="paragraph" w:styleId="Kop9">
    <w:name w:val="heading 9"/>
    <w:aliases w:val="Titel rapport"/>
    <w:basedOn w:val="Standaard"/>
    <w:next w:val="Standaard"/>
    <w:rsid w:val="00A86888"/>
    <w:pPr>
      <w:tabs>
        <w:tab w:val="clear" w:pos="1134"/>
      </w:tabs>
      <w:spacing w:line="1000" w:lineRule="exact"/>
      <w:outlineLvl w:val="8"/>
    </w:pPr>
    <w:rPr>
      <w:rFonts w:ascii="Lato Light" w:hAnsi="Lato Light"/>
      <w:iCs/>
      <w:color w:val="21AABD"/>
      <w:sz w:val="1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A86888"/>
    <w:rPr>
      <w:rFonts w:ascii="Lato" w:hAnsi="Lato"/>
      <w:b w:val="0"/>
      <w:i w:val="0"/>
      <w:sz w:val="14"/>
    </w:rPr>
  </w:style>
  <w:style w:type="paragraph" w:styleId="Voetnoottekst">
    <w:name w:val="footnote text"/>
    <w:basedOn w:val="Standaard"/>
    <w:semiHidden/>
    <w:rsid w:val="00A86888"/>
    <w:pPr>
      <w:spacing w:line="240" w:lineRule="auto"/>
    </w:pPr>
    <w:rPr>
      <w:sz w:val="16"/>
      <w:szCs w:val="16"/>
    </w:rPr>
  </w:style>
  <w:style w:type="paragraph" w:styleId="Voettekst">
    <w:name w:val="footer"/>
    <w:basedOn w:val="Standaard"/>
    <w:link w:val="VoettekstChar"/>
    <w:qFormat/>
    <w:rsid w:val="00A86888"/>
    <w:pPr>
      <w:tabs>
        <w:tab w:val="center" w:pos="4536"/>
        <w:tab w:val="right" w:pos="9072"/>
      </w:tabs>
    </w:pPr>
    <w:rPr>
      <w:sz w:val="14"/>
      <w:szCs w:val="16"/>
    </w:rPr>
  </w:style>
  <w:style w:type="paragraph" w:styleId="Inhopg1">
    <w:name w:val="toc 1"/>
    <w:basedOn w:val="Standaard"/>
    <w:next w:val="Standaard"/>
    <w:uiPriority w:val="39"/>
    <w:rsid w:val="00A86888"/>
    <w:pPr>
      <w:tabs>
        <w:tab w:val="clear" w:pos="567"/>
        <w:tab w:val="clear" w:pos="851"/>
        <w:tab w:val="clear" w:pos="1134"/>
        <w:tab w:val="clear" w:pos="1418"/>
        <w:tab w:val="clear" w:pos="1701"/>
        <w:tab w:val="right" w:pos="8222"/>
      </w:tabs>
      <w:spacing w:before="260" w:line="360" w:lineRule="exact"/>
      <w:ind w:left="284" w:hanging="284"/>
    </w:pPr>
    <w:rPr>
      <w:rFonts w:ascii="Lato Light" w:hAnsi="Lato Light"/>
      <w:bCs/>
      <w:color w:val="21AABD"/>
      <w:sz w:val="26"/>
    </w:rPr>
  </w:style>
  <w:style w:type="paragraph" w:styleId="Inhopg2">
    <w:name w:val="toc 2"/>
    <w:basedOn w:val="Standaard"/>
    <w:next w:val="Standaard"/>
    <w:uiPriority w:val="39"/>
    <w:rsid w:val="00A86888"/>
    <w:pPr>
      <w:tabs>
        <w:tab w:val="clear" w:pos="567"/>
        <w:tab w:val="clear" w:pos="851"/>
        <w:tab w:val="clear" w:pos="1134"/>
        <w:tab w:val="clear" w:pos="1418"/>
        <w:tab w:val="clear" w:pos="1701"/>
        <w:tab w:val="left" w:pos="737"/>
        <w:tab w:val="left" w:pos="1304"/>
        <w:tab w:val="right" w:pos="8222"/>
      </w:tabs>
      <w:ind w:left="284"/>
    </w:pPr>
    <w:rPr>
      <w:bCs/>
    </w:rPr>
  </w:style>
  <w:style w:type="paragraph" w:styleId="Inhopg3">
    <w:name w:val="toc 3"/>
    <w:basedOn w:val="Standaard"/>
    <w:next w:val="Standaard"/>
    <w:autoRedefine/>
    <w:uiPriority w:val="39"/>
    <w:unhideWhenUsed/>
    <w:rsid w:val="00A86888"/>
    <w:pPr>
      <w:tabs>
        <w:tab w:val="clear" w:pos="567"/>
        <w:tab w:val="clear" w:pos="851"/>
        <w:tab w:val="clear" w:pos="1134"/>
        <w:tab w:val="clear" w:pos="1418"/>
        <w:tab w:val="clear" w:pos="1701"/>
        <w:tab w:val="left" w:pos="737"/>
        <w:tab w:val="left" w:pos="1304"/>
        <w:tab w:val="right" w:pos="8222"/>
      </w:tabs>
      <w:ind w:left="737"/>
    </w:pPr>
  </w:style>
  <w:style w:type="table" w:customStyle="1" w:styleId="BTTabelopmaakprofiel">
    <w:name w:val="B&amp;T Tabelopmaakprofiel"/>
    <w:basedOn w:val="Standaardtabel"/>
    <w:rsid w:val="00A86888"/>
    <w:pPr>
      <w:ind w:left="737"/>
    </w:pPr>
    <w:rPr>
      <w:rFonts w:ascii="Trebuchet MS" w:hAnsi="Trebuchet MS"/>
    </w:rPr>
    <w:tblPr>
      <w:tblInd w:w="737" w:type="dxa"/>
      <w:tblBorders>
        <w:top w:val="single" w:sz="12" w:space="0" w:color="3C668C"/>
        <w:left w:val="single" w:sz="12" w:space="0" w:color="3C668C"/>
        <w:bottom w:val="single" w:sz="12" w:space="0" w:color="3C668C"/>
        <w:right w:val="single" w:sz="12" w:space="0" w:color="3C668C"/>
        <w:insideH w:val="single" w:sz="2" w:space="0" w:color="3C668C"/>
        <w:insideV w:val="single" w:sz="2" w:space="0" w:color="3C668C"/>
      </w:tblBorders>
    </w:tblPr>
    <w:tcPr>
      <w:shd w:val="clear" w:color="auto" w:fill="auto"/>
    </w:tcPr>
    <w:tblStylePr w:type="firstRow">
      <w:rPr>
        <w:b/>
      </w:rPr>
      <w:tblPr/>
      <w:tcPr>
        <w:tcBorders>
          <w:top w:val="single" w:sz="12" w:space="0" w:color="3C668C"/>
          <w:left w:val="single" w:sz="12" w:space="0" w:color="3C668C"/>
          <w:bottom w:val="single" w:sz="12" w:space="0" w:color="3C668C"/>
          <w:right w:val="single" w:sz="12" w:space="0" w:color="3C668C"/>
          <w:insideH w:val="single" w:sz="2" w:space="0" w:color="3C668C"/>
          <w:insideV w:val="single" w:sz="2" w:space="0" w:color="3C668C"/>
        </w:tcBorders>
        <w:shd w:val="clear" w:color="auto" w:fill="auto"/>
      </w:tcPr>
    </w:tblStylePr>
    <w:tblStylePr w:type="lastRow">
      <w:tblPr/>
      <w:tcPr>
        <w:tcBorders>
          <w:top w:val="nil"/>
          <w:left w:val="single" w:sz="12" w:space="0" w:color="3C668C"/>
          <w:bottom w:val="single" w:sz="12" w:space="0" w:color="3C668C"/>
          <w:right w:val="single" w:sz="12" w:space="0" w:color="3C668C"/>
          <w:insideH w:val="single" w:sz="2" w:space="0" w:color="3C668C"/>
          <w:insideV w:val="single" w:sz="2" w:space="0" w:color="3C668C"/>
        </w:tcBorders>
        <w:shd w:val="clear" w:color="auto" w:fill="auto"/>
      </w:tcPr>
    </w:tblStylePr>
    <w:tblStylePr w:type="firstCol">
      <w:pPr>
        <w:jc w:val="left"/>
      </w:pPr>
    </w:tblStylePr>
  </w:style>
  <w:style w:type="paragraph" w:styleId="Inhopg4">
    <w:name w:val="toc 4"/>
    <w:basedOn w:val="Standaard"/>
    <w:next w:val="Standaard"/>
    <w:autoRedefine/>
    <w:rsid w:val="00A86888"/>
  </w:style>
  <w:style w:type="paragraph" w:styleId="Inhopg5">
    <w:name w:val="toc 5"/>
    <w:basedOn w:val="Standaard"/>
    <w:next w:val="Standaard"/>
    <w:autoRedefine/>
    <w:semiHidden/>
    <w:rsid w:val="00A86888"/>
  </w:style>
  <w:style w:type="paragraph" w:styleId="Inhopg6">
    <w:name w:val="toc 6"/>
    <w:basedOn w:val="Standaard"/>
    <w:next w:val="Standaard"/>
    <w:autoRedefine/>
    <w:semiHidden/>
    <w:rsid w:val="00A86888"/>
  </w:style>
  <w:style w:type="paragraph" w:styleId="Inhopg7">
    <w:name w:val="toc 7"/>
    <w:basedOn w:val="Standaard"/>
    <w:next w:val="Standaard"/>
    <w:autoRedefine/>
    <w:semiHidden/>
    <w:rsid w:val="00A86888"/>
  </w:style>
  <w:style w:type="paragraph" w:styleId="Inhopg8">
    <w:name w:val="toc 8"/>
    <w:basedOn w:val="Standaard"/>
    <w:next w:val="Standaard"/>
    <w:autoRedefine/>
    <w:semiHidden/>
    <w:rsid w:val="00A86888"/>
  </w:style>
  <w:style w:type="paragraph" w:styleId="Inhopg9">
    <w:name w:val="toc 9"/>
    <w:basedOn w:val="Standaard"/>
    <w:next w:val="Standaard"/>
    <w:autoRedefine/>
    <w:semiHidden/>
    <w:rsid w:val="00A86888"/>
    <w:rPr>
      <w:noProof/>
    </w:rPr>
  </w:style>
  <w:style w:type="table" w:styleId="Eenvoudigetabel1">
    <w:name w:val="Table Simple 1"/>
    <w:aliases w:val="B&amp;T Eenvoudige tabel 1"/>
    <w:basedOn w:val="Standaardtabel"/>
    <w:rsid w:val="00A86888"/>
    <w:pPr>
      <w:spacing w:line="280" w:lineRule="atLeast"/>
    </w:pPr>
    <w:rPr>
      <w:rFonts w:ascii="Trebuchet MS" w:hAnsi="Trebuchet MS"/>
    </w:rPr>
    <w:tblPr>
      <w:tblBorders>
        <w:top w:val="single" w:sz="12" w:space="0" w:color="3C668C"/>
        <w:left w:val="single" w:sz="12" w:space="0" w:color="3C668C"/>
        <w:bottom w:val="single" w:sz="12" w:space="0" w:color="3C668C"/>
        <w:right w:val="single" w:sz="12" w:space="0" w:color="3C668C"/>
        <w:insideH w:val="single" w:sz="2" w:space="0" w:color="3C668C"/>
        <w:insideV w:val="single" w:sz="2" w:space="0" w:color="3C668C"/>
      </w:tblBorders>
    </w:tblPr>
    <w:tcPr>
      <w:shd w:val="clear" w:color="auto" w:fill="auto"/>
    </w:tcPr>
    <w:tblStylePr w:type="firstRow">
      <w:rPr>
        <w:b/>
      </w:rPr>
      <w:tblPr/>
      <w:tcPr>
        <w:tcBorders>
          <w:top w:val="single" w:sz="12" w:space="0" w:color="3C668C"/>
          <w:left w:val="single" w:sz="12" w:space="0" w:color="3C668C"/>
          <w:bottom w:val="single" w:sz="12" w:space="0" w:color="3C668C"/>
          <w:right w:val="single" w:sz="12" w:space="0" w:color="3C668C"/>
          <w:insideH w:val="single" w:sz="2" w:space="0" w:color="3C668C"/>
          <w:insideV w:val="single" w:sz="2" w:space="0" w:color="3C668C"/>
        </w:tcBorders>
        <w:shd w:val="clear" w:color="auto" w:fill="auto"/>
      </w:tcPr>
    </w:tblStylePr>
    <w:tblStylePr w:type="lastRow">
      <w:tblPr/>
      <w:tcPr>
        <w:tcBorders>
          <w:top w:val="single" w:sz="2" w:space="0" w:color="3C668C"/>
          <w:left w:val="single" w:sz="12" w:space="0" w:color="3C668C"/>
          <w:bottom w:val="single" w:sz="12" w:space="0" w:color="3C668C"/>
          <w:right w:val="single" w:sz="12" w:space="0" w:color="3C668C"/>
          <w:insideH w:val="single" w:sz="2" w:space="0" w:color="3C668C"/>
          <w:insideV w:val="single" w:sz="2" w:space="0" w:color="3C668C"/>
        </w:tcBorders>
        <w:shd w:val="clear" w:color="auto" w:fill="auto"/>
      </w:tcPr>
    </w:tblStylePr>
  </w:style>
  <w:style w:type="character" w:styleId="Verwijzingopmerking">
    <w:name w:val="annotation reference"/>
    <w:basedOn w:val="Standaardalinea-lettertype"/>
    <w:semiHidden/>
    <w:rsid w:val="00A86888"/>
    <w:rPr>
      <w:sz w:val="16"/>
      <w:szCs w:val="16"/>
    </w:rPr>
  </w:style>
  <w:style w:type="paragraph" w:styleId="Tekstopmerking">
    <w:name w:val="annotation text"/>
    <w:basedOn w:val="Standaard"/>
    <w:link w:val="TekstopmerkingChar"/>
    <w:semiHidden/>
    <w:rsid w:val="00A86888"/>
    <w:rPr>
      <w:szCs w:val="20"/>
    </w:rPr>
  </w:style>
  <w:style w:type="paragraph" w:styleId="Onderwerpvanopmerking">
    <w:name w:val="annotation subject"/>
    <w:basedOn w:val="Tekstopmerking"/>
    <w:next w:val="Tekstopmerking"/>
    <w:link w:val="OnderwerpvanopmerkingChar"/>
    <w:semiHidden/>
    <w:rsid w:val="00A86888"/>
    <w:rPr>
      <w:b/>
      <w:bCs/>
    </w:rPr>
  </w:style>
  <w:style w:type="paragraph" w:styleId="Ballontekst">
    <w:name w:val="Balloon Text"/>
    <w:basedOn w:val="Standaard"/>
    <w:semiHidden/>
    <w:rsid w:val="00A86888"/>
    <w:rPr>
      <w:rFonts w:ascii="Tahoma" w:hAnsi="Tahoma" w:cs="Tahoma"/>
      <w:sz w:val="16"/>
      <w:szCs w:val="16"/>
    </w:rPr>
  </w:style>
  <w:style w:type="paragraph" w:customStyle="1" w:styleId="Tekstvoorblad">
    <w:name w:val="Tekst voorblad"/>
    <w:basedOn w:val="Standaard"/>
    <w:rsid w:val="00A56ED1"/>
    <w:pPr>
      <w:jc w:val="center"/>
    </w:pPr>
    <w:rPr>
      <w:caps/>
      <w:sz w:val="24"/>
      <w:szCs w:val="22"/>
    </w:rPr>
  </w:style>
  <w:style w:type="paragraph" w:styleId="Koptekst">
    <w:name w:val="header"/>
    <w:basedOn w:val="Standaard"/>
    <w:link w:val="KoptekstChar"/>
    <w:rsid w:val="00A86888"/>
    <w:pPr>
      <w:tabs>
        <w:tab w:val="clear" w:pos="1134"/>
        <w:tab w:val="center" w:pos="4536"/>
        <w:tab w:val="right" w:pos="9072"/>
      </w:tabs>
      <w:spacing w:line="240" w:lineRule="auto"/>
    </w:pPr>
  </w:style>
  <w:style w:type="character" w:customStyle="1" w:styleId="KoptekstChar">
    <w:name w:val="Koptekst Char"/>
    <w:basedOn w:val="Standaardalinea-lettertype"/>
    <w:link w:val="Koptekst"/>
    <w:rsid w:val="00A86888"/>
    <w:rPr>
      <w:rFonts w:ascii="Lato" w:hAnsi="Lato"/>
      <w:sz w:val="18"/>
      <w:szCs w:val="24"/>
    </w:rPr>
  </w:style>
  <w:style w:type="numbering" w:customStyle="1" w:styleId="Rapportadvies">
    <w:name w:val="Rapport advies"/>
    <w:uiPriority w:val="99"/>
    <w:rsid w:val="00A86888"/>
    <w:pPr>
      <w:numPr>
        <w:numId w:val="5"/>
      </w:numPr>
    </w:pPr>
  </w:style>
  <w:style w:type="character" w:customStyle="1" w:styleId="Kop4Char">
    <w:name w:val="Kop 4 Char"/>
    <w:basedOn w:val="Standaardalinea-lettertype"/>
    <w:link w:val="Kop4"/>
    <w:rsid w:val="00A86888"/>
    <w:rPr>
      <w:rFonts w:ascii="Lato Light" w:hAnsi="Lato Light"/>
      <w:bCs/>
      <w:color w:val="21AABD"/>
      <w:sz w:val="22"/>
      <w:szCs w:val="24"/>
    </w:rPr>
  </w:style>
  <w:style w:type="paragraph" w:customStyle="1" w:styleId="Bullet">
    <w:name w:val="Bullet *"/>
    <w:basedOn w:val="Standaard"/>
    <w:qFormat/>
    <w:rsid w:val="00A86888"/>
    <w:pPr>
      <w:numPr>
        <w:numId w:val="7"/>
      </w:numPr>
      <w:tabs>
        <w:tab w:val="clear" w:pos="284"/>
        <w:tab w:val="clear" w:pos="567"/>
        <w:tab w:val="clear" w:pos="851"/>
        <w:tab w:val="clear" w:pos="1134"/>
        <w:tab w:val="clear" w:pos="1418"/>
        <w:tab w:val="clear" w:pos="1701"/>
      </w:tabs>
    </w:pPr>
    <w:rPr>
      <w:szCs w:val="20"/>
    </w:rPr>
  </w:style>
  <w:style w:type="paragraph" w:customStyle="1" w:styleId="Bullet1">
    <w:name w:val="Bullet 1"/>
    <w:basedOn w:val="Standaard"/>
    <w:qFormat/>
    <w:rsid w:val="00A86888"/>
    <w:pPr>
      <w:numPr>
        <w:numId w:val="8"/>
      </w:numPr>
      <w:tabs>
        <w:tab w:val="clear" w:pos="284"/>
        <w:tab w:val="clear" w:pos="567"/>
        <w:tab w:val="clear" w:pos="851"/>
        <w:tab w:val="clear" w:pos="1134"/>
        <w:tab w:val="clear" w:pos="1418"/>
        <w:tab w:val="clear" w:pos="1701"/>
      </w:tabs>
    </w:pPr>
    <w:rPr>
      <w:szCs w:val="20"/>
    </w:rPr>
  </w:style>
  <w:style w:type="paragraph" w:customStyle="1" w:styleId="Bulleta">
    <w:name w:val="Bullet a"/>
    <w:basedOn w:val="Bullet"/>
    <w:qFormat/>
    <w:rsid w:val="00A86888"/>
    <w:pPr>
      <w:numPr>
        <w:numId w:val="9"/>
      </w:numPr>
    </w:pPr>
  </w:style>
  <w:style w:type="paragraph" w:customStyle="1" w:styleId="Kader">
    <w:name w:val="Kader"/>
    <w:basedOn w:val="Standaard"/>
    <w:next w:val="Standaard"/>
    <w:rsid w:val="00A86888"/>
    <w:pPr>
      <w:pBdr>
        <w:top w:val="single" w:sz="4" w:space="9" w:color="A5B8C3"/>
        <w:left w:val="single" w:sz="4" w:space="9" w:color="A5B8C3"/>
        <w:bottom w:val="single" w:sz="4" w:space="9" w:color="A5B8C3"/>
        <w:right w:val="single" w:sz="4" w:space="9" w:color="A5B8C3"/>
      </w:pBdr>
      <w:shd w:val="clear" w:color="auto" w:fill="A5B8C3"/>
      <w:tabs>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ind w:left="284"/>
    </w:pPr>
    <w:rPr>
      <w:rFonts w:eastAsiaTheme="minorHAnsi" w:cstheme="minorBidi"/>
      <w:szCs w:val="22"/>
      <w:lang w:eastAsia="en-US"/>
    </w:rPr>
  </w:style>
  <w:style w:type="paragraph" w:customStyle="1" w:styleId="Kader-lijn">
    <w:name w:val="Kader-lijn"/>
    <w:basedOn w:val="Standaard"/>
    <w:next w:val="Standaard"/>
    <w:rsid w:val="00A86888"/>
    <w:pPr>
      <w:pBdr>
        <w:left w:val="single" w:sz="18" w:space="9" w:color="A5B8C3"/>
      </w:pBdr>
      <w:tabs>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ind w:left="284"/>
    </w:pPr>
    <w:rPr>
      <w:rFonts w:eastAsiaTheme="minorHAnsi" w:cstheme="minorBidi"/>
      <w:szCs w:val="22"/>
      <w:lang w:eastAsia="en-US"/>
    </w:rPr>
  </w:style>
  <w:style w:type="paragraph" w:customStyle="1" w:styleId="Afbeelding">
    <w:name w:val="Afbeelding"/>
    <w:basedOn w:val="Standaard"/>
    <w:next w:val="Standaard"/>
    <w:qFormat/>
    <w:rsid w:val="00A86888"/>
    <w:pPr>
      <w:spacing w:line="240" w:lineRule="auto"/>
    </w:pPr>
  </w:style>
  <w:style w:type="paragraph" w:customStyle="1" w:styleId="Kop3a">
    <w:name w:val="Kop 3a"/>
    <w:basedOn w:val="Standaard"/>
    <w:next w:val="Standaard"/>
    <w:qFormat/>
    <w:rsid w:val="00A86888"/>
    <w:pPr>
      <w:numPr>
        <w:numId w:val="12"/>
      </w:numPr>
      <w:tabs>
        <w:tab w:val="clear" w:pos="284"/>
        <w:tab w:val="clear" w:pos="567"/>
        <w:tab w:val="clear" w:pos="851"/>
        <w:tab w:val="clear" w:pos="1134"/>
        <w:tab w:val="clear" w:pos="1418"/>
        <w:tab w:val="clear" w:pos="1701"/>
      </w:tabs>
    </w:pPr>
    <w:rPr>
      <w:rFonts w:ascii="Lato Light" w:hAnsi="Lato Light"/>
      <w:color w:val="21AABD"/>
      <w:sz w:val="26"/>
      <w:szCs w:val="20"/>
    </w:rPr>
  </w:style>
  <w:style w:type="paragraph" w:customStyle="1" w:styleId="Kop4a">
    <w:name w:val="Kop 4a"/>
    <w:basedOn w:val="Standaard"/>
    <w:next w:val="Standaard"/>
    <w:qFormat/>
    <w:rsid w:val="00A86888"/>
    <w:pPr>
      <w:numPr>
        <w:ilvl w:val="1"/>
        <w:numId w:val="12"/>
      </w:numPr>
      <w:tabs>
        <w:tab w:val="clear" w:pos="284"/>
        <w:tab w:val="clear" w:pos="567"/>
        <w:tab w:val="clear" w:pos="851"/>
        <w:tab w:val="clear" w:pos="1134"/>
        <w:tab w:val="clear" w:pos="1418"/>
        <w:tab w:val="clear" w:pos="1701"/>
      </w:tabs>
    </w:pPr>
    <w:rPr>
      <w:rFonts w:ascii="Lato Light" w:hAnsi="Lato Light"/>
      <w:color w:val="21AABD"/>
      <w:sz w:val="22"/>
      <w:szCs w:val="20"/>
    </w:rPr>
  </w:style>
  <w:style w:type="character" w:styleId="Hyperlink">
    <w:name w:val="Hyperlink"/>
    <w:uiPriority w:val="99"/>
    <w:unhideWhenUsed/>
    <w:rsid w:val="00C23AD3"/>
    <w:rPr>
      <w:rFonts w:ascii="Lato" w:hAnsi="Lato"/>
      <w:color w:val="21AABD"/>
      <w:sz w:val="18"/>
      <w:u w:val="single"/>
    </w:rPr>
  </w:style>
  <w:style w:type="numbering" w:customStyle="1" w:styleId="BTAdvies">
    <w:name w:val="B&amp;T Advies"/>
    <w:uiPriority w:val="99"/>
    <w:rsid w:val="00A86888"/>
    <w:pPr>
      <w:numPr>
        <w:numId w:val="6"/>
      </w:numPr>
    </w:pPr>
  </w:style>
  <w:style w:type="character" w:customStyle="1" w:styleId="TekstopmerkingChar">
    <w:name w:val="Tekst opmerking Char"/>
    <w:basedOn w:val="Standaardalinea-lettertype"/>
    <w:link w:val="Tekstopmerking"/>
    <w:semiHidden/>
    <w:rsid w:val="00A86888"/>
    <w:rPr>
      <w:rFonts w:ascii="Lato" w:hAnsi="Lato"/>
      <w:sz w:val="18"/>
    </w:rPr>
  </w:style>
  <w:style w:type="character" w:customStyle="1" w:styleId="OnderwerpvanopmerkingChar">
    <w:name w:val="Onderwerp van opmerking Char"/>
    <w:basedOn w:val="TekstopmerkingChar"/>
    <w:link w:val="Onderwerpvanopmerking"/>
    <w:semiHidden/>
    <w:rsid w:val="00A86888"/>
    <w:rPr>
      <w:rFonts w:ascii="Lato" w:hAnsi="Lato"/>
      <w:b/>
      <w:bCs/>
      <w:sz w:val="18"/>
    </w:rPr>
  </w:style>
  <w:style w:type="table" w:customStyle="1" w:styleId="Tabel">
    <w:name w:val="Tabel"/>
    <w:basedOn w:val="Standaardtabel"/>
    <w:uiPriority w:val="99"/>
    <w:rsid w:val="00A86888"/>
    <w:pPr>
      <w:spacing w:line="260" w:lineRule="exact"/>
    </w:pPr>
    <w:rPr>
      <w:rFonts w:ascii="Lato" w:eastAsiaTheme="minorHAnsi" w:hAnsi="Lato" w:cstheme="minorBidi"/>
      <w:color w:val="000000" w:themeColor="text1"/>
      <w:sz w:val="18"/>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opmaakprofiel1">
    <w:name w:val="Tabelopmaakprofiel1"/>
    <w:basedOn w:val="Eenvoudigetabel1"/>
    <w:rsid w:val="00A86888"/>
    <w:pPr>
      <w:spacing w:line="240" w:lineRule="auto"/>
      <w:ind w:left="737"/>
      <w:jc w:val="right"/>
    </w:pPr>
    <w:rPr>
      <w:sz w:val="18"/>
    </w:rPr>
    <w:tblPr>
      <w:tblInd w:w="737" w:type="dxa"/>
    </w:tblPr>
    <w:tcPr>
      <w:shd w:val="clear" w:color="auto" w:fill="auto"/>
    </w:tcPr>
    <w:tblStylePr w:type="firstRow">
      <w:rPr>
        <w:b/>
      </w:rPr>
      <w:tblPr/>
      <w:tcPr>
        <w:tcBorders>
          <w:top w:val="single" w:sz="12" w:space="0" w:color="3C668C"/>
          <w:left w:val="single" w:sz="12" w:space="0" w:color="3C668C"/>
          <w:bottom w:val="single" w:sz="6" w:space="0" w:color="008000"/>
          <w:right w:val="single" w:sz="12" w:space="0" w:color="3C668C"/>
          <w:insideH w:val="single" w:sz="2" w:space="0" w:color="3C668C"/>
          <w:insideV w:val="single" w:sz="2" w:space="0" w:color="3C668C"/>
          <w:tl2br w:val="none" w:sz="0" w:space="0" w:color="auto"/>
          <w:tr2bl w:val="none" w:sz="0" w:space="0" w:color="auto"/>
        </w:tcBorders>
        <w:shd w:val="clear" w:color="auto" w:fill="auto"/>
      </w:tcPr>
    </w:tblStylePr>
    <w:tblStylePr w:type="lastRow">
      <w:tblPr/>
      <w:tcPr>
        <w:tcBorders>
          <w:top w:val="single" w:sz="6" w:space="0" w:color="008000"/>
          <w:left w:val="single" w:sz="12" w:space="0" w:color="3C668C"/>
          <w:bottom w:val="single" w:sz="12" w:space="0" w:color="3C668C"/>
          <w:right w:val="single" w:sz="12" w:space="0" w:color="3C668C"/>
          <w:insideH w:val="single" w:sz="2" w:space="0" w:color="3C668C"/>
          <w:insideV w:val="single" w:sz="2" w:space="0" w:color="3C668C"/>
          <w:tl2br w:val="none" w:sz="0" w:space="0" w:color="auto"/>
          <w:tr2bl w:val="none" w:sz="0" w:space="0" w:color="auto"/>
        </w:tcBorders>
        <w:shd w:val="clear" w:color="auto" w:fill="auto"/>
      </w:tcPr>
    </w:tblStylePr>
    <w:tblStylePr w:type="firstCol">
      <w:pPr>
        <w:jc w:val="left"/>
      </w:pPr>
    </w:tblStylePr>
  </w:style>
  <w:style w:type="table" w:styleId="Tabelraster">
    <w:name w:val="Table Grid"/>
    <w:basedOn w:val="Standaardtabel"/>
    <w:uiPriority w:val="39"/>
    <w:rsid w:val="00A86888"/>
    <w:pPr>
      <w:spacing w:line="260" w:lineRule="exact"/>
    </w:pPr>
    <w:rPr>
      <w:rFonts w:ascii="Lato" w:eastAsiaTheme="minorHAnsi" w:hAnsi="Lato" w:cstheme="minorBidi"/>
      <w:color w:val="000000" w:themeColor="text1"/>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A86888"/>
    <w:rPr>
      <w:vertAlign w:val="superscript"/>
    </w:rPr>
  </w:style>
  <w:style w:type="character" w:customStyle="1" w:styleId="VoettekstChar">
    <w:name w:val="Voettekst Char"/>
    <w:basedOn w:val="Standaardalinea-lettertype"/>
    <w:link w:val="Voettekst"/>
    <w:rsid w:val="00A86888"/>
    <w:rPr>
      <w:rFonts w:ascii="Lato" w:hAnsi="Lato"/>
      <w:sz w:val="14"/>
      <w:szCs w:val="16"/>
    </w:rPr>
  </w:style>
  <w:style w:type="paragraph" w:styleId="Lijstalinea">
    <w:name w:val="List Paragraph"/>
    <w:basedOn w:val="Standaard"/>
    <w:uiPriority w:val="34"/>
    <w:qFormat/>
    <w:rsid w:val="0061331F"/>
    <w:pPr>
      <w:ind w:left="720"/>
      <w:contextualSpacing/>
    </w:pPr>
  </w:style>
  <w:style w:type="paragraph" w:customStyle="1" w:styleId="Default">
    <w:name w:val="Default"/>
    <w:rsid w:val="00595871"/>
    <w:pPr>
      <w:autoSpaceDE w:val="0"/>
      <w:autoSpaceDN w:val="0"/>
      <w:adjustRightInd w:val="0"/>
    </w:pPr>
    <w:rPr>
      <w:rFonts w:ascii="Verdana" w:hAnsi="Verdana" w:cs="Verdana"/>
      <w:color w:val="000000"/>
      <w:sz w:val="24"/>
      <w:szCs w:val="24"/>
    </w:rPr>
  </w:style>
  <w:style w:type="table" w:styleId="Rastertabel2-Accent2">
    <w:name w:val="Grid Table 2 Accent 2"/>
    <w:basedOn w:val="Standaardtabel"/>
    <w:uiPriority w:val="47"/>
    <w:rsid w:val="00B33F57"/>
    <w:tblPr>
      <w:tblStyleRowBandSize w:val="1"/>
      <w:tblStyleColBandSize w:val="1"/>
      <w:tblBorders>
        <w:top w:val="single" w:sz="2" w:space="0" w:color="6BD7E5" w:themeColor="accent2" w:themeTint="99"/>
        <w:bottom w:val="single" w:sz="2" w:space="0" w:color="6BD7E5" w:themeColor="accent2" w:themeTint="99"/>
        <w:insideH w:val="single" w:sz="2" w:space="0" w:color="6BD7E5" w:themeColor="accent2" w:themeTint="99"/>
        <w:insideV w:val="single" w:sz="2" w:space="0" w:color="6BD7E5" w:themeColor="accent2" w:themeTint="99"/>
      </w:tblBorders>
    </w:tblPr>
    <w:tblStylePr w:type="firstRow">
      <w:rPr>
        <w:b/>
        <w:bCs/>
      </w:rPr>
      <w:tblPr/>
      <w:tcPr>
        <w:tcBorders>
          <w:top w:val="nil"/>
          <w:bottom w:val="single" w:sz="12" w:space="0" w:color="6BD7E5" w:themeColor="accent2" w:themeTint="99"/>
          <w:insideH w:val="nil"/>
          <w:insideV w:val="nil"/>
        </w:tcBorders>
        <w:shd w:val="clear" w:color="auto" w:fill="FFFFFF" w:themeFill="background1"/>
      </w:tcPr>
    </w:tblStylePr>
    <w:tblStylePr w:type="lastRow">
      <w:rPr>
        <w:b/>
        <w:bCs/>
      </w:rPr>
      <w:tblPr/>
      <w:tcPr>
        <w:tcBorders>
          <w:top w:val="double" w:sz="2" w:space="0" w:color="6BD7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F2F6" w:themeFill="accent2" w:themeFillTint="33"/>
      </w:tcPr>
    </w:tblStylePr>
    <w:tblStylePr w:type="band1Horz">
      <w:tblPr/>
      <w:tcPr>
        <w:shd w:val="clear" w:color="auto" w:fill="CDF2F6" w:themeFill="accent2" w:themeFillTint="33"/>
      </w:tcPr>
    </w:tblStylePr>
  </w:style>
  <w:style w:type="paragraph" w:styleId="Kopvaninhoudsopgave">
    <w:name w:val="TOC Heading"/>
    <w:basedOn w:val="Kop1"/>
    <w:next w:val="Standaard"/>
    <w:uiPriority w:val="39"/>
    <w:unhideWhenUsed/>
    <w:qFormat/>
    <w:rsid w:val="00723D48"/>
    <w:pPr>
      <w:keepLines/>
      <w:numPr>
        <w:numId w:val="0"/>
      </w:numPr>
      <w:tabs>
        <w:tab w:val="clear" w:pos="284"/>
        <w:tab w:val="clear" w:pos="567"/>
        <w:tab w:val="clear" w:pos="851"/>
        <w:tab w:val="clear" w:pos="1134"/>
        <w:tab w:val="clear" w:pos="1418"/>
        <w:tab w:val="clear" w:pos="1701"/>
      </w:tabs>
      <w:spacing w:before="240" w:after="0" w:line="259" w:lineRule="auto"/>
      <w:outlineLvl w:val="9"/>
    </w:pPr>
    <w:rPr>
      <w:rFonts w:asciiTheme="majorHAnsi" w:eastAsiaTheme="majorEastAsia" w:hAnsiTheme="majorHAnsi" w:cstheme="majorBidi"/>
      <w:bCs w:val="0"/>
      <w:color w:val="6E8D9E" w:themeColor="accent1" w:themeShade="BF"/>
      <w:kern w:val="0"/>
      <w:sz w:val="32"/>
      <w:szCs w:val="32"/>
    </w:rPr>
  </w:style>
  <w:style w:type="paragraph" w:styleId="Normaalweb">
    <w:name w:val="Normal (Web)"/>
    <w:basedOn w:val="Standaard"/>
    <w:uiPriority w:val="99"/>
    <w:semiHidden/>
    <w:unhideWhenUsed/>
    <w:rsid w:val="007424E0"/>
    <w:pPr>
      <w:tabs>
        <w:tab w:val="clear" w:pos="284"/>
        <w:tab w:val="clear" w:pos="567"/>
        <w:tab w:val="clear" w:pos="851"/>
        <w:tab w:val="clear" w:pos="1134"/>
        <w:tab w:val="clear" w:pos="1418"/>
        <w:tab w:val="clear" w:pos="1701"/>
      </w:tabs>
      <w:spacing w:before="100" w:beforeAutospacing="1" w:after="100" w:afterAutospacing="1" w:line="240" w:lineRule="auto"/>
    </w:pPr>
    <w:rPr>
      <w:rFonts w:ascii="Times New Roman" w:eastAsiaTheme="minorEastAsia" w:hAnsi="Times New Roman"/>
      <w:sz w:val="24"/>
    </w:rPr>
  </w:style>
  <w:style w:type="paragraph" w:styleId="Geenafstand">
    <w:name w:val="No Spacing"/>
    <w:link w:val="GeenafstandChar"/>
    <w:uiPriority w:val="1"/>
    <w:qFormat/>
    <w:rsid w:val="00FE2290"/>
    <w:pPr>
      <w:tabs>
        <w:tab w:val="left" w:pos="284"/>
        <w:tab w:val="left" w:pos="567"/>
        <w:tab w:val="left" w:pos="851"/>
        <w:tab w:val="left" w:pos="1134"/>
        <w:tab w:val="left" w:pos="1418"/>
        <w:tab w:val="left" w:pos="1701"/>
      </w:tabs>
    </w:pPr>
    <w:rPr>
      <w:rFonts w:ascii="Lato" w:hAnsi="Lato"/>
      <w:sz w:val="18"/>
      <w:szCs w:val="24"/>
    </w:rPr>
  </w:style>
  <w:style w:type="character" w:customStyle="1" w:styleId="Onopgelostemelding1">
    <w:name w:val="Onopgeloste melding1"/>
    <w:basedOn w:val="Standaardalinea-lettertype"/>
    <w:uiPriority w:val="99"/>
    <w:semiHidden/>
    <w:unhideWhenUsed/>
    <w:rsid w:val="00FE2290"/>
    <w:rPr>
      <w:color w:val="605E5C"/>
      <w:shd w:val="clear" w:color="auto" w:fill="E1DFDD"/>
    </w:rPr>
  </w:style>
  <w:style w:type="character" w:styleId="GevolgdeHyperlink">
    <w:name w:val="FollowedHyperlink"/>
    <w:basedOn w:val="Standaardalinea-lettertype"/>
    <w:rsid w:val="00FE169D"/>
    <w:rPr>
      <w:color w:val="CB2D78" w:themeColor="followedHyperlink"/>
      <w:u w:val="single"/>
    </w:rPr>
  </w:style>
  <w:style w:type="character" w:customStyle="1" w:styleId="opsommingtekenChar">
    <w:name w:val="opsomming teken Char"/>
    <w:basedOn w:val="Standaardalinea-lettertype"/>
    <w:link w:val="opsommingteken"/>
    <w:uiPriority w:val="99"/>
    <w:locked/>
    <w:rsid w:val="00882E8B"/>
    <w:rPr>
      <w:rFonts w:ascii="Cambria" w:hAnsi="Cambria" w:cs="Cambria"/>
      <w:lang w:eastAsia="en-US"/>
    </w:rPr>
  </w:style>
  <w:style w:type="paragraph" w:customStyle="1" w:styleId="opsommingteken">
    <w:name w:val="opsomming teken"/>
    <w:basedOn w:val="Lijstalinea"/>
    <w:link w:val="opsommingtekenChar"/>
    <w:uiPriority w:val="99"/>
    <w:rsid w:val="00882E8B"/>
    <w:pPr>
      <w:framePr w:wrap="auto" w:vAnchor="text" w:hAnchor="text" w:y="1"/>
      <w:numPr>
        <w:numId w:val="13"/>
      </w:numPr>
      <w:tabs>
        <w:tab w:val="clear" w:pos="284"/>
        <w:tab w:val="clear" w:pos="567"/>
        <w:tab w:val="clear" w:pos="851"/>
        <w:tab w:val="clear" w:pos="1134"/>
        <w:tab w:val="clear" w:pos="1418"/>
        <w:tab w:val="clear" w:pos="1701"/>
      </w:tabs>
      <w:spacing w:line="360" w:lineRule="auto"/>
      <w:ind w:left="641" w:hanging="357"/>
      <w:contextualSpacing w:val="0"/>
    </w:pPr>
    <w:rPr>
      <w:rFonts w:ascii="Cambria" w:hAnsi="Cambria" w:cs="Cambria"/>
      <w:sz w:val="20"/>
      <w:szCs w:val="20"/>
      <w:lang w:eastAsia="en-US"/>
    </w:rPr>
  </w:style>
  <w:style w:type="character" w:customStyle="1" w:styleId="eop">
    <w:name w:val="eop"/>
    <w:basedOn w:val="Standaardalinea-lettertype"/>
    <w:rsid w:val="001220B2"/>
  </w:style>
  <w:style w:type="character" w:customStyle="1" w:styleId="normaltextrun">
    <w:name w:val="normaltextrun"/>
    <w:basedOn w:val="Standaardalinea-lettertype"/>
    <w:rsid w:val="001220B2"/>
  </w:style>
  <w:style w:type="character" w:customStyle="1" w:styleId="UnresolvedMention">
    <w:name w:val="Unresolved Mention"/>
    <w:basedOn w:val="Standaardalinea-lettertype"/>
    <w:uiPriority w:val="99"/>
    <w:semiHidden/>
    <w:unhideWhenUsed/>
    <w:rsid w:val="008568FE"/>
    <w:rPr>
      <w:color w:val="605E5C"/>
      <w:shd w:val="clear" w:color="auto" w:fill="E1DFDD"/>
    </w:rPr>
  </w:style>
  <w:style w:type="character" w:styleId="Zwaar">
    <w:name w:val="Strong"/>
    <w:basedOn w:val="Standaardalinea-lettertype"/>
    <w:uiPriority w:val="22"/>
    <w:qFormat/>
    <w:rsid w:val="00466B6F"/>
    <w:rPr>
      <w:b/>
      <w:bCs/>
    </w:rPr>
  </w:style>
  <w:style w:type="character" w:customStyle="1" w:styleId="A1">
    <w:name w:val="A1"/>
    <w:uiPriority w:val="99"/>
    <w:rsid w:val="00A357AE"/>
    <w:rPr>
      <w:rFonts w:cs="Gotham HTF"/>
      <w:b/>
      <w:bCs/>
      <w:color w:val="000000"/>
      <w:sz w:val="22"/>
      <w:szCs w:val="22"/>
    </w:rPr>
  </w:style>
  <w:style w:type="character" w:customStyle="1" w:styleId="Kop3Char">
    <w:name w:val="Kop 3 Char"/>
    <w:basedOn w:val="Standaardalinea-lettertype"/>
    <w:link w:val="Kop3"/>
    <w:rsid w:val="002408EC"/>
    <w:rPr>
      <w:rFonts w:ascii="Lato Light" w:hAnsi="Lato Light"/>
      <w:bCs/>
      <w:color w:val="21AABD"/>
      <w:sz w:val="26"/>
      <w:szCs w:val="24"/>
    </w:rPr>
  </w:style>
  <w:style w:type="character" w:customStyle="1" w:styleId="tekst">
    <w:name w:val="tekst"/>
    <w:basedOn w:val="Standaardalinea-lettertype"/>
    <w:rsid w:val="002408EC"/>
  </w:style>
  <w:style w:type="paragraph" w:customStyle="1" w:styleId="paragraph">
    <w:name w:val="paragraph"/>
    <w:basedOn w:val="Standaard"/>
    <w:rsid w:val="002A321E"/>
    <w:pPr>
      <w:tabs>
        <w:tab w:val="clear" w:pos="284"/>
        <w:tab w:val="clear" w:pos="567"/>
        <w:tab w:val="clear" w:pos="851"/>
        <w:tab w:val="clear" w:pos="1134"/>
        <w:tab w:val="clear" w:pos="1418"/>
        <w:tab w:val="clear" w:pos="1701"/>
      </w:tabs>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Standaardalinea-lettertype"/>
    <w:rsid w:val="002A321E"/>
  </w:style>
  <w:style w:type="paragraph" w:customStyle="1" w:styleId="cms-plugin">
    <w:name w:val="cms-plugin"/>
    <w:basedOn w:val="Standaard"/>
    <w:rsid w:val="008F75CC"/>
    <w:pPr>
      <w:tabs>
        <w:tab w:val="clear" w:pos="284"/>
        <w:tab w:val="clear" w:pos="567"/>
        <w:tab w:val="clear" w:pos="851"/>
        <w:tab w:val="clear" w:pos="1134"/>
        <w:tab w:val="clear" w:pos="1418"/>
        <w:tab w:val="clear" w:pos="1701"/>
      </w:tabs>
      <w:spacing w:before="100" w:beforeAutospacing="1" w:after="100" w:afterAutospacing="1" w:line="240" w:lineRule="auto"/>
    </w:pPr>
    <w:rPr>
      <w:rFonts w:ascii="Times New Roman" w:hAnsi="Times New Roman"/>
      <w:sz w:val="24"/>
    </w:rPr>
  </w:style>
  <w:style w:type="character" w:styleId="Nadruk">
    <w:name w:val="Emphasis"/>
    <w:basedOn w:val="Standaardalinea-lettertype"/>
    <w:uiPriority w:val="20"/>
    <w:qFormat/>
    <w:rsid w:val="008F75CC"/>
    <w:rPr>
      <w:i/>
      <w:iCs/>
    </w:rPr>
  </w:style>
  <w:style w:type="character" w:customStyle="1" w:styleId="GeenafstandChar">
    <w:name w:val="Geen afstand Char"/>
    <w:basedOn w:val="Standaardalinea-lettertype"/>
    <w:link w:val="Geenafstand"/>
    <w:uiPriority w:val="1"/>
    <w:rsid w:val="00F41F0C"/>
    <w:rPr>
      <w:rFonts w:ascii="Lato" w:hAnsi="Lato"/>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379">
      <w:bodyDiv w:val="1"/>
      <w:marLeft w:val="0"/>
      <w:marRight w:val="0"/>
      <w:marTop w:val="0"/>
      <w:marBottom w:val="0"/>
      <w:divBdr>
        <w:top w:val="none" w:sz="0" w:space="0" w:color="auto"/>
        <w:left w:val="none" w:sz="0" w:space="0" w:color="auto"/>
        <w:bottom w:val="none" w:sz="0" w:space="0" w:color="auto"/>
        <w:right w:val="none" w:sz="0" w:space="0" w:color="auto"/>
      </w:divBdr>
    </w:div>
    <w:div w:id="113451505">
      <w:bodyDiv w:val="1"/>
      <w:marLeft w:val="0"/>
      <w:marRight w:val="0"/>
      <w:marTop w:val="0"/>
      <w:marBottom w:val="0"/>
      <w:divBdr>
        <w:top w:val="none" w:sz="0" w:space="0" w:color="auto"/>
        <w:left w:val="none" w:sz="0" w:space="0" w:color="auto"/>
        <w:bottom w:val="none" w:sz="0" w:space="0" w:color="auto"/>
        <w:right w:val="none" w:sz="0" w:space="0" w:color="auto"/>
      </w:divBdr>
    </w:div>
    <w:div w:id="133987162">
      <w:bodyDiv w:val="1"/>
      <w:marLeft w:val="0"/>
      <w:marRight w:val="0"/>
      <w:marTop w:val="0"/>
      <w:marBottom w:val="0"/>
      <w:divBdr>
        <w:top w:val="none" w:sz="0" w:space="0" w:color="auto"/>
        <w:left w:val="none" w:sz="0" w:space="0" w:color="auto"/>
        <w:bottom w:val="none" w:sz="0" w:space="0" w:color="auto"/>
        <w:right w:val="none" w:sz="0" w:space="0" w:color="auto"/>
      </w:divBdr>
    </w:div>
    <w:div w:id="138962231">
      <w:bodyDiv w:val="1"/>
      <w:marLeft w:val="0"/>
      <w:marRight w:val="0"/>
      <w:marTop w:val="0"/>
      <w:marBottom w:val="0"/>
      <w:divBdr>
        <w:top w:val="none" w:sz="0" w:space="0" w:color="auto"/>
        <w:left w:val="none" w:sz="0" w:space="0" w:color="auto"/>
        <w:bottom w:val="none" w:sz="0" w:space="0" w:color="auto"/>
        <w:right w:val="none" w:sz="0" w:space="0" w:color="auto"/>
      </w:divBdr>
    </w:div>
    <w:div w:id="154613928">
      <w:bodyDiv w:val="1"/>
      <w:marLeft w:val="0"/>
      <w:marRight w:val="0"/>
      <w:marTop w:val="0"/>
      <w:marBottom w:val="0"/>
      <w:divBdr>
        <w:top w:val="none" w:sz="0" w:space="0" w:color="auto"/>
        <w:left w:val="none" w:sz="0" w:space="0" w:color="auto"/>
        <w:bottom w:val="none" w:sz="0" w:space="0" w:color="auto"/>
        <w:right w:val="none" w:sz="0" w:space="0" w:color="auto"/>
      </w:divBdr>
    </w:div>
    <w:div w:id="448738656">
      <w:bodyDiv w:val="1"/>
      <w:marLeft w:val="0"/>
      <w:marRight w:val="0"/>
      <w:marTop w:val="0"/>
      <w:marBottom w:val="0"/>
      <w:divBdr>
        <w:top w:val="none" w:sz="0" w:space="0" w:color="auto"/>
        <w:left w:val="none" w:sz="0" w:space="0" w:color="auto"/>
        <w:bottom w:val="none" w:sz="0" w:space="0" w:color="auto"/>
        <w:right w:val="none" w:sz="0" w:space="0" w:color="auto"/>
      </w:divBdr>
    </w:div>
    <w:div w:id="512913696">
      <w:bodyDiv w:val="1"/>
      <w:marLeft w:val="0"/>
      <w:marRight w:val="0"/>
      <w:marTop w:val="0"/>
      <w:marBottom w:val="0"/>
      <w:divBdr>
        <w:top w:val="none" w:sz="0" w:space="0" w:color="auto"/>
        <w:left w:val="none" w:sz="0" w:space="0" w:color="auto"/>
        <w:bottom w:val="none" w:sz="0" w:space="0" w:color="auto"/>
        <w:right w:val="none" w:sz="0" w:space="0" w:color="auto"/>
      </w:divBdr>
    </w:div>
    <w:div w:id="611789377">
      <w:bodyDiv w:val="1"/>
      <w:marLeft w:val="0"/>
      <w:marRight w:val="0"/>
      <w:marTop w:val="0"/>
      <w:marBottom w:val="0"/>
      <w:divBdr>
        <w:top w:val="none" w:sz="0" w:space="0" w:color="auto"/>
        <w:left w:val="none" w:sz="0" w:space="0" w:color="auto"/>
        <w:bottom w:val="none" w:sz="0" w:space="0" w:color="auto"/>
        <w:right w:val="none" w:sz="0" w:space="0" w:color="auto"/>
      </w:divBdr>
    </w:div>
    <w:div w:id="622661827">
      <w:bodyDiv w:val="1"/>
      <w:marLeft w:val="0"/>
      <w:marRight w:val="0"/>
      <w:marTop w:val="0"/>
      <w:marBottom w:val="0"/>
      <w:divBdr>
        <w:top w:val="none" w:sz="0" w:space="0" w:color="auto"/>
        <w:left w:val="none" w:sz="0" w:space="0" w:color="auto"/>
        <w:bottom w:val="none" w:sz="0" w:space="0" w:color="auto"/>
        <w:right w:val="none" w:sz="0" w:space="0" w:color="auto"/>
      </w:divBdr>
    </w:div>
    <w:div w:id="632255447">
      <w:bodyDiv w:val="1"/>
      <w:marLeft w:val="0"/>
      <w:marRight w:val="0"/>
      <w:marTop w:val="0"/>
      <w:marBottom w:val="0"/>
      <w:divBdr>
        <w:top w:val="none" w:sz="0" w:space="0" w:color="auto"/>
        <w:left w:val="none" w:sz="0" w:space="0" w:color="auto"/>
        <w:bottom w:val="none" w:sz="0" w:space="0" w:color="auto"/>
        <w:right w:val="none" w:sz="0" w:space="0" w:color="auto"/>
      </w:divBdr>
    </w:div>
    <w:div w:id="647125594">
      <w:bodyDiv w:val="1"/>
      <w:marLeft w:val="0"/>
      <w:marRight w:val="0"/>
      <w:marTop w:val="0"/>
      <w:marBottom w:val="0"/>
      <w:divBdr>
        <w:top w:val="none" w:sz="0" w:space="0" w:color="auto"/>
        <w:left w:val="none" w:sz="0" w:space="0" w:color="auto"/>
        <w:bottom w:val="none" w:sz="0" w:space="0" w:color="auto"/>
        <w:right w:val="none" w:sz="0" w:space="0" w:color="auto"/>
      </w:divBdr>
    </w:div>
    <w:div w:id="768428603">
      <w:bodyDiv w:val="1"/>
      <w:marLeft w:val="0"/>
      <w:marRight w:val="0"/>
      <w:marTop w:val="0"/>
      <w:marBottom w:val="0"/>
      <w:divBdr>
        <w:top w:val="none" w:sz="0" w:space="0" w:color="auto"/>
        <w:left w:val="none" w:sz="0" w:space="0" w:color="auto"/>
        <w:bottom w:val="none" w:sz="0" w:space="0" w:color="auto"/>
        <w:right w:val="none" w:sz="0" w:space="0" w:color="auto"/>
      </w:divBdr>
    </w:div>
    <w:div w:id="778178876">
      <w:bodyDiv w:val="1"/>
      <w:marLeft w:val="0"/>
      <w:marRight w:val="0"/>
      <w:marTop w:val="0"/>
      <w:marBottom w:val="0"/>
      <w:divBdr>
        <w:top w:val="none" w:sz="0" w:space="0" w:color="auto"/>
        <w:left w:val="none" w:sz="0" w:space="0" w:color="auto"/>
        <w:bottom w:val="none" w:sz="0" w:space="0" w:color="auto"/>
        <w:right w:val="none" w:sz="0" w:space="0" w:color="auto"/>
      </w:divBdr>
    </w:div>
    <w:div w:id="790829213">
      <w:bodyDiv w:val="1"/>
      <w:marLeft w:val="0"/>
      <w:marRight w:val="0"/>
      <w:marTop w:val="0"/>
      <w:marBottom w:val="0"/>
      <w:divBdr>
        <w:top w:val="none" w:sz="0" w:space="0" w:color="auto"/>
        <w:left w:val="none" w:sz="0" w:space="0" w:color="auto"/>
        <w:bottom w:val="none" w:sz="0" w:space="0" w:color="auto"/>
        <w:right w:val="none" w:sz="0" w:space="0" w:color="auto"/>
      </w:divBdr>
    </w:div>
    <w:div w:id="819077994">
      <w:bodyDiv w:val="1"/>
      <w:marLeft w:val="0"/>
      <w:marRight w:val="0"/>
      <w:marTop w:val="0"/>
      <w:marBottom w:val="0"/>
      <w:divBdr>
        <w:top w:val="none" w:sz="0" w:space="0" w:color="auto"/>
        <w:left w:val="none" w:sz="0" w:space="0" w:color="auto"/>
        <w:bottom w:val="none" w:sz="0" w:space="0" w:color="auto"/>
        <w:right w:val="none" w:sz="0" w:space="0" w:color="auto"/>
      </w:divBdr>
    </w:div>
    <w:div w:id="908419740">
      <w:bodyDiv w:val="1"/>
      <w:marLeft w:val="0"/>
      <w:marRight w:val="0"/>
      <w:marTop w:val="0"/>
      <w:marBottom w:val="0"/>
      <w:divBdr>
        <w:top w:val="none" w:sz="0" w:space="0" w:color="auto"/>
        <w:left w:val="none" w:sz="0" w:space="0" w:color="auto"/>
        <w:bottom w:val="none" w:sz="0" w:space="0" w:color="auto"/>
        <w:right w:val="none" w:sz="0" w:space="0" w:color="auto"/>
      </w:divBdr>
    </w:div>
    <w:div w:id="908616692">
      <w:bodyDiv w:val="1"/>
      <w:marLeft w:val="0"/>
      <w:marRight w:val="0"/>
      <w:marTop w:val="0"/>
      <w:marBottom w:val="0"/>
      <w:divBdr>
        <w:top w:val="none" w:sz="0" w:space="0" w:color="auto"/>
        <w:left w:val="none" w:sz="0" w:space="0" w:color="auto"/>
        <w:bottom w:val="none" w:sz="0" w:space="0" w:color="auto"/>
        <w:right w:val="none" w:sz="0" w:space="0" w:color="auto"/>
      </w:divBdr>
    </w:div>
    <w:div w:id="945429823">
      <w:bodyDiv w:val="1"/>
      <w:marLeft w:val="0"/>
      <w:marRight w:val="0"/>
      <w:marTop w:val="0"/>
      <w:marBottom w:val="0"/>
      <w:divBdr>
        <w:top w:val="none" w:sz="0" w:space="0" w:color="auto"/>
        <w:left w:val="none" w:sz="0" w:space="0" w:color="auto"/>
        <w:bottom w:val="none" w:sz="0" w:space="0" w:color="auto"/>
        <w:right w:val="none" w:sz="0" w:space="0" w:color="auto"/>
      </w:divBdr>
    </w:div>
    <w:div w:id="1309290088">
      <w:bodyDiv w:val="1"/>
      <w:marLeft w:val="0"/>
      <w:marRight w:val="0"/>
      <w:marTop w:val="0"/>
      <w:marBottom w:val="0"/>
      <w:divBdr>
        <w:top w:val="none" w:sz="0" w:space="0" w:color="auto"/>
        <w:left w:val="none" w:sz="0" w:space="0" w:color="auto"/>
        <w:bottom w:val="none" w:sz="0" w:space="0" w:color="auto"/>
        <w:right w:val="none" w:sz="0" w:space="0" w:color="auto"/>
      </w:divBdr>
    </w:div>
    <w:div w:id="1311906848">
      <w:bodyDiv w:val="1"/>
      <w:marLeft w:val="0"/>
      <w:marRight w:val="0"/>
      <w:marTop w:val="0"/>
      <w:marBottom w:val="0"/>
      <w:divBdr>
        <w:top w:val="none" w:sz="0" w:space="0" w:color="auto"/>
        <w:left w:val="none" w:sz="0" w:space="0" w:color="auto"/>
        <w:bottom w:val="none" w:sz="0" w:space="0" w:color="auto"/>
        <w:right w:val="none" w:sz="0" w:space="0" w:color="auto"/>
      </w:divBdr>
    </w:div>
    <w:div w:id="1361128319">
      <w:bodyDiv w:val="1"/>
      <w:marLeft w:val="0"/>
      <w:marRight w:val="0"/>
      <w:marTop w:val="0"/>
      <w:marBottom w:val="0"/>
      <w:divBdr>
        <w:top w:val="none" w:sz="0" w:space="0" w:color="auto"/>
        <w:left w:val="none" w:sz="0" w:space="0" w:color="auto"/>
        <w:bottom w:val="none" w:sz="0" w:space="0" w:color="auto"/>
        <w:right w:val="none" w:sz="0" w:space="0" w:color="auto"/>
      </w:divBdr>
    </w:div>
    <w:div w:id="1363820897">
      <w:bodyDiv w:val="1"/>
      <w:marLeft w:val="0"/>
      <w:marRight w:val="0"/>
      <w:marTop w:val="0"/>
      <w:marBottom w:val="0"/>
      <w:divBdr>
        <w:top w:val="none" w:sz="0" w:space="0" w:color="auto"/>
        <w:left w:val="none" w:sz="0" w:space="0" w:color="auto"/>
        <w:bottom w:val="none" w:sz="0" w:space="0" w:color="auto"/>
        <w:right w:val="none" w:sz="0" w:space="0" w:color="auto"/>
      </w:divBdr>
    </w:div>
    <w:div w:id="1420054401">
      <w:bodyDiv w:val="1"/>
      <w:marLeft w:val="0"/>
      <w:marRight w:val="0"/>
      <w:marTop w:val="0"/>
      <w:marBottom w:val="0"/>
      <w:divBdr>
        <w:top w:val="none" w:sz="0" w:space="0" w:color="auto"/>
        <w:left w:val="none" w:sz="0" w:space="0" w:color="auto"/>
        <w:bottom w:val="none" w:sz="0" w:space="0" w:color="auto"/>
        <w:right w:val="none" w:sz="0" w:space="0" w:color="auto"/>
      </w:divBdr>
    </w:div>
    <w:div w:id="1450121552">
      <w:bodyDiv w:val="1"/>
      <w:marLeft w:val="0"/>
      <w:marRight w:val="0"/>
      <w:marTop w:val="0"/>
      <w:marBottom w:val="0"/>
      <w:divBdr>
        <w:top w:val="none" w:sz="0" w:space="0" w:color="auto"/>
        <w:left w:val="none" w:sz="0" w:space="0" w:color="auto"/>
        <w:bottom w:val="none" w:sz="0" w:space="0" w:color="auto"/>
        <w:right w:val="none" w:sz="0" w:space="0" w:color="auto"/>
      </w:divBdr>
    </w:div>
    <w:div w:id="1495075114">
      <w:bodyDiv w:val="1"/>
      <w:marLeft w:val="0"/>
      <w:marRight w:val="0"/>
      <w:marTop w:val="0"/>
      <w:marBottom w:val="0"/>
      <w:divBdr>
        <w:top w:val="none" w:sz="0" w:space="0" w:color="auto"/>
        <w:left w:val="none" w:sz="0" w:space="0" w:color="auto"/>
        <w:bottom w:val="none" w:sz="0" w:space="0" w:color="auto"/>
        <w:right w:val="none" w:sz="0" w:space="0" w:color="auto"/>
      </w:divBdr>
    </w:div>
    <w:div w:id="1604000504">
      <w:bodyDiv w:val="1"/>
      <w:marLeft w:val="0"/>
      <w:marRight w:val="0"/>
      <w:marTop w:val="0"/>
      <w:marBottom w:val="0"/>
      <w:divBdr>
        <w:top w:val="none" w:sz="0" w:space="0" w:color="auto"/>
        <w:left w:val="none" w:sz="0" w:space="0" w:color="auto"/>
        <w:bottom w:val="none" w:sz="0" w:space="0" w:color="auto"/>
        <w:right w:val="none" w:sz="0" w:space="0" w:color="auto"/>
      </w:divBdr>
    </w:div>
    <w:div w:id="1665275639">
      <w:bodyDiv w:val="1"/>
      <w:marLeft w:val="0"/>
      <w:marRight w:val="0"/>
      <w:marTop w:val="0"/>
      <w:marBottom w:val="0"/>
      <w:divBdr>
        <w:top w:val="none" w:sz="0" w:space="0" w:color="auto"/>
        <w:left w:val="none" w:sz="0" w:space="0" w:color="auto"/>
        <w:bottom w:val="none" w:sz="0" w:space="0" w:color="auto"/>
        <w:right w:val="none" w:sz="0" w:space="0" w:color="auto"/>
      </w:divBdr>
    </w:div>
    <w:div w:id="1807746581">
      <w:bodyDiv w:val="1"/>
      <w:marLeft w:val="0"/>
      <w:marRight w:val="0"/>
      <w:marTop w:val="0"/>
      <w:marBottom w:val="0"/>
      <w:divBdr>
        <w:top w:val="none" w:sz="0" w:space="0" w:color="auto"/>
        <w:left w:val="none" w:sz="0" w:space="0" w:color="auto"/>
        <w:bottom w:val="none" w:sz="0" w:space="0" w:color="auto"/>
        <w:right w:val="none" w:sz="0" w:space="0" w:color="auto"/>
      </w:divBdr>
    </w:div>
    <w:div w:id="1835678527">
      <w:bodyDiv w:val="1"/>
      <w:marLeft w:val="0"/>
      <w:marRight w:val="0"/>
      <w:marTop w:val="0"/>
      <w:marBottom w:val="0"/>
      <w:divBdr>
        <w:top w:val="none" w:sz="0" w:space="0" w:color="auto"/>
        <w:left w:val="none" w:sz="0" w:space="0" w:color="auto"/>
        <w:bottom w:val="none" w:sz="0" w:space="0" w:color="auto"/>
        <w:right w:val="none" w:sz="0" w:space="0" w:color="auto"/>
      </w:divBdr>
    </w:div>
    <w:div w:id="1873692259">
      <w:bodyDiv w:val="1"/>
      <w:marLeft w:val="0"/>
      <w:marRight w:val="0"/>
      <w:marTop w:val="0"/>
      <w:marBottom w:val="0"/>
      <w:divBdr>
        <w:top w:val="none" w:sz="0" w:space="0" w:color="auto"/>
        <w:left w:val="none" w:sz="0" w:space="0" w:color="auto"/>
        <w:bottom w:val="none" w:sz="0" w:space="0" w:color="auto"/>
        <w:right w:val="none" w:sz="0" w:space="0" w:color="auto"/>
      </w:divBdr>
    </w:div>
    <w:div w:id="1930774093">
      <w:bodyDiv w:val="1"/>
      <w:marLeft w:val="0"/>
      <w:marRight w:val="0"/>
      <w:marTop w:val="0"/>
      <w:marBottom w:val="0"/>
      <w:divBdr>
        <w:top w:val="none" w:sz="0" w:space="0" w:color="auto"/>
        <w:left w:val="none" w:sz="0" w:space="0" w:color="auto"/>
        <w:bottom w:val="none" w:sz="0" w:space="0" w:color="auto"/>
        <w:right w:val="none" w:sz="0" w:space="0" w:color="auto"/>
      </w:divBdr>
    </w:div>
    <w:div w:id="210167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llem-alexanderschool.nl" TargetMode="External"/><Relationship Id="rId18" Type="http://schemas.openxmlformats.org/officeDocument/2006/relationships/package" Target="embeddings/Microsoft_Word-document.docx"/><Relationship Id="rId26" Type="http://schemas.openxmlformats.org/officeDocument/2006/relationships/hyperlink" Target="https://onderwijsgroepamstelland.nl/bestanden/Toelatingsbeleid_versie_september_2015.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hyperlink" Target="javascript:void(location.href='mailto:'+String.fromCharCode(105,110,102,111,64,111,110,100,101,114,119,105,106,115,103,114,111,101,112,97,109,115,116,101,108,108,97,110,100,46,110,108))" TargetMode="External"/><Relationship Id="rId7" Type="http://schemas.openxmlformats.org/officeDocument/2006/relationships/settings" Target="settings.xml"/><Relationship Id="rId12" Type="http://schemas.openxmlformats.org/officeDocument/2006/relationships/hyperlink" Target="mailto:directie.willemalexander@ogamstelland.nl" TargetMode="External"/><Relationship Id="rId17" Type="http://schemas.openxmlformats.org/officeDocument/2006/relationships/image" Target="media/image2.emf"/><Relationship Id="rId25" Type="http://schemas.openxmlformats.org/officeDocument/2006/relationships/hyperlink" Target="https://onderwijsgroepamstelland.nl/bestanden/Klachtenregeling_OA.pdf" TargetMode="External"/><Relationship Id="rId33" Type="http://schemas.openxmlformats.org/officeDocument/2006/relationships/hyperlink" Target="https://www.google.com/url?sa=t&amp;rct=j&amp;q=&amp;esrc=s&amp;source=web&amp;cd=2&amp;cad=rja&amp;uact=8&amp;ved=2ahUKEwiRsrDykvbiAhXtQEEAHXSkBSUQFjABegQIBRAC&amp;url=https%3A%2F%2Fwww.rijksoverheid.nl%2Fbinaries%2Frijksoverheid%2Fdocumenten%2Fbrochures%2F2015%2F06%2F01%2Fspelregels-sponsoring-op-scholen%2Fspelregels-sponsoring-op-scholen.pdf&amp;usg=AOvVaw34HXpXx3fnjlxrxTJkWQhB"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amstelronde.nl/website/wp-content/uploads/Ondersteuningsplan-Amstelronde-2018-2022.pdf" TargetMode="External"/><Relationship Id="rId20" Type="http://schemas.openxmlformats.org/officeDocument/2006/relationships/hyperlink" Target="https://onderwijsgroepamstelland.nl/bestanden/gedragsregels.pdf" TargetMode="External"/><Relationship Id="rId29" Type="http://schemas.openxmlformats.org/officeDocument/2006/relationships/hyperlink" Target="https://onderwijsgroepamstelland.nl/bestanden/kwaliteit/Privacyreglement_verwerking_leerlingengegevens_.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cbo.nl" TargetMode="External"/><Relationship Id="rId32" Type="http://schemas.openxmlformats.org/officeDocument/2006/relationships/hyperlink" Target="https://www.google.com/url?sa=t&amp;rct=j&amp;q=&amp;esrc=s&amp;source=web&amp;cd=1&amp;cad=rja&amp;uact=8&amp;ved=2ahUKEwi1t4PLkvbiAhURhlwKHfB2BNMQFjAAegQIAhAC&amp;url=https%3A%2F%2Fwww.poraad.nl%2Ffiles%2Fthemas%2Fschool_kind_omgeving%2Fconvenant_sponsoring.pdf&amp;usg=AOvVaw2t9K_dRUEVlAW4inQIl5x_" TargetMode="Externa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curriculum.nu/" TargetMode="External"/><Relationship Id="rId23" Type="http://schemas.openxmlformats.org/officeDocument/2006/relationships/hyperlink" Target="javascript:void(location.href='mailto:'+String.fromCharCode(105,110,102,111,64,107,108,97,99,104,116,101,110,99,111,109,109,105,115,115,105,101,46,111,114,103))" TargetMode="External"/><Relationship Id="rId28" Type="http://schemas.openxmlformats.org/officeDocument/2006/relationships/hyperlink" Target="https://onderwijsgroepamstelland.nl/bestanden/procedure_schorsing_en_verwijdering.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oraad.nl/files/werkgeverszaken/20190222_cao_po_2018-2019_gewijzigd_feb_2019.pdf" TargetMode="External"/><Relationship Id="rId31" Type="http://schemas.openxmlformats.org/officeDocument/2006/relationships/hyperlink" Target="mailto:n.vanmaurik@ogamstelland.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ule.slo.nl/index.html" TargetMode="External"/><Relationship Id="rId22" Type="http://schemas.microsoft.com/office/2011/relationships/commentsExtended" Target="commentsExtended.xml"/><Relationship Id="rId27" Type="http://schemas.openxmlformats.org/officeDocument/2006/relationships/hyperlink" Target="https://geo.amstelveen.nl/Viewer.aspx?map=Schoolkeuzegebieden_2" TargetMode="External"/><Relationship Id="rId30" Type="http://schemas.openxmlformats.org/officeDocument/2006/relationships/hyperlink" Target="https://onderwijsgroepamstelland.nl/bestanden/kwaliteit/Privacyreglement_personeelsgegevens_.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altName w:val="Calibri Light"/>
    <w:charset w:val="00"/>
    <w:family w:val="swiss"/>
    <w:pitch w:val="variable"/>
    <w:sig w:usb0="A00000AF"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otham HTF">
    <w:altName w:val="Gotham HT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ED5423"/>
    <w:rsid w:val="00ED5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B&amp;T">
  <a:themeElements>
    <a:clrScheme name="Huisstijl">
      <a:dk1>
        <a:srgbClr val="000000"/>
      </a:dk1>
      <a:lt1>
        <a:srgbClr val="FFFFFF"/>
      </a:lt1>
      <a:dk2>
        <a:srgbClr val="EE7203"/>
      </a:dk2>
      <a:lt2>
        <a:srgbClr val="E40136"/>
      </a:lt2>
      <a:accent1>
        <a:srgbClr val="A5B8C3"/>
      </a:accent1>
      <a:accent2>
        <a:srgbClr val="21ACBD"/>
      </a:accent2>
      <a:accent3>
        <a:srgbClr val="00598C"/>
      </a:accent3>
      <a:accent4>
        <a:srgbClr val="8B338B"/>
      </a:accent4>
      <a:accent5>
        <a:srgbClr val="CA2C77"/>
      </a:accent5>
      <a:accent6>
        <a:srgbClr val="4EB392"/>
      </a:accent6>
      <a:hlink>
        <a:srgbClr val="21ACBD"/>
      </a:hlink>
      <a:folHlink>
        <a:srgbClr val="CB2D78"/>
      </a:folHlink>
    </a:clrScheme>
    <a:fontScheme name="BenT">
      <a:majorFont>
        <a:latin typeface="Lato"/>
        <a:ea typeface=""/>
        <a:cs typeface=""/>
      </a:majorFont>
      <a:minorFont>
        <a:latin typeface="Lato"/>
        <a:ea typeface=""/>
        <a:cs typeface=""/>
      </a:minorFont>
    </a:fontScheme>
    <a:fmtScheme name="Voordeel">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80D58755D22A4DAFB44E7FCAC1B192" ma:contentTypeVersion="" ma:contentTypeDescription="Een nieuw document maken." ma:contentTypeScope="" ma:versionID="2180ce3b44fe854a8f76dc7da0b465b2">
  <xsd:schema xmlns:xsd="http://www.w3.org/2001/XMLSchema" xmlns:xs="http://www.w3.org/2001/XMLSchema" xmlns:p="http://schemas.microsoft.com/office/2006/metadata/properties" xmlns:ns2="f69f0b12-9c87-46d8-bd51-390499b0f3d6" xmlns:ns3="0b7ccd04-d8fc-48e8-bad8-c5cc9156006d" targetNamespace="http://schemas.microsoft.com/office/2006/metadata/properties" ma:root="true" ma:fieldsID="87b3dd702726464b32941ceb188eb12e" ns2:_="" ns3:_="">
    <xsd:import namespace="f69f0b12-9c87-46d8-bd51-390499b0f3d6"/>
    <xsd:import namespace="0b7ccd04-d8fc-48e8-bad8-c5cc91560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f0b12-9c87-46d8-bd51-390499b0f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ccd04-d8fc-48e8-bad8-c5cc9156006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519F-4B22-49E9-BB96-8D2D4278084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b7ccd04-d8fc-48e8-bad8-c5cc9156006d"/>
    <ds:schemaRef ds:uri="http://purl.org/dc/elements/1.1/"/>
    <ds:schemaRef ds:uri="f69f0b12-9c87-46d8-bd51-390499b0f3d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964AE2-8926-4FB6-962F-951AB9F5D19A}"/>
</file>

<file path=customXml/itemProps3.xml><?xml version="1.0" encoding="utf-8"?>
<ds:datastoreItem xmlns:ds="http://schemas.openxmlformats.org/officeDocument/2006/customXml" ds:itemID="{CE331250-F826-4538-9C76-A21E04BDA2D1}">
  <ds:schemaRefs>
    <ds:schemaRef ds:uri="http://schemas.microsoft.com/sharepoint/v3/contenttype/forms"/>
  </ds:schemaRefs>
</ds:datastoreItem>
</file>

<file path=customXml/itemProps4.xml><?xml version="1.0" encoding="utf-8"?>
<ds:datastoreItem xmlns:ds="http://schemas.openxmlformats.org/officeDocument/2006/customXml" ds:itemID="{5B5E54D1-36E7-46EA-AE74-683217F2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8702</Words>
  <Characters>47866</Characters>
  <Application>Microsoft Office Word</Application>
  <DocSecurity>0</DocSecurity>
  <Lines>398</Lines>
  <Paragraphs>112</Paragraphs>
  <ScaleCrop>false</ScaleCrop>
  <Company/>
  <LinksUpToDate>false</LinksUpToDate>
  <CharactersWithSpaces>56456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Sjabloon versie 21 mei 2002</dc:subject>
  <dc:creator>Elles Kwantes</dc:creator>
  <cp:lastModifiedBy>Angelique Levy</cp:lastModifiedBy>
  <cp:revision>77</cp:revision>
  <cp:lastPrinted>2020-01-10T13:10:00Z</cp:lastPrinted>
  <dcterms:created xsi:type="dcterms:W3CDTF">2019-06-21T09:41:00Z</dcterms:created>
  <dcterms:modified xsi:type="dcterms:W3CDTF">2020-09-17T09:46:00Z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{bb59edd1-ae73-4957-ab67-a501ed63ef4b}</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
    </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Advies notitie met voorblad.docx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174</vt:lpwstr>
  </property>
  <property fmtid="{D5CDD505-2E9C-101B-9397-08002B2CF9AE}" pid="19" name="eSynDocSerialNumber">
    <vt:lpwstr>
    </vt:lpwstr>
  </property>
  <property fmtid="{D5CDD505-2E9C-101B-9397-08002B2CF9AE}" pid="20" name="eSynDocSubject">
    <vt:lpwstr>Advies sjablonen</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
    </vt:lpwstr>
  </property>
  <property fmtid="{D5CDD505-2E9C-101B-9397-08002B2CF9AE}" pid="27" name="eSynDocSecurity">
    <vt:lpwstr>10</vt:lpwstr>
  </property>
  <property fmtid="{D5CDD505-2E9C-101B-9397-08002B2CF9AE}" pid="28" name="eSynDocAssortment">
    <vt:lpwstr>0000</vt:lpwstr>
  </property>
  <property fmtid="{D5CDD505-2E9C-101B-9397-08002B2CF9AE}" pid="29" name="eSynDocLanguageCode">
    <vt:lpwstr>NL</vt:lpwstr>
  </property>
  <property fmtid="{D5CDD505-2E9C-101B-9397-08002B2CF9AE}" pid="30" name="eSynDocDivisionDesc">
    <vt:lpwstr>Van Beekveld &amp; Terpstra Organisatieadviesbureau</vt:lpwstr>
  </property>
  <property fmtid="{D5CDD505-2E9C-101B-9397-08002B2CF9AE}" pid="31" name="eSynDocDivision">
    <vt:lpwstr>001</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Z_Exact Globe</vt:lpwstr>
  </property>
  <property fmtid="{D5CDD505-2E9C-101B-9397-08002B2CF9AE}" pid="36" name="eSynDocGroupID">
    <vt:lpwstr>0</vt:lpwstr>
  </property>
  <property fmtid="{D5CDD505-2E9C-101B-9397-08002B2CF9AE}" pid="37" name="eSynDocHID">
    <vt:lpwstr>124633</vt:lpwstr>
  </property>
  <property fmtid="{D5CDD505-2E9C-101B-9397-08002B2CF9AE}" pid="38" name="eSynCleanUp07/07/2017 16:21:41">
    <vt:i4>1</vt:i4>
  </property>
  <property fmtid="{D5CDD505-2E9C-101B-9397-08002B2CF9AE}" pid="39" name="ContentTypeId">
    <vt:lpwstr>0x010100B480D58755D22A4DAFB44E7FCAC1B192</vt:lpwstr>
  </property>
</Properties>
</file>